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1896" w:rsidRDefault="00D61896">
      <w:pPr>
        <w:pStyle w:val="Rubrik2"/>
        <w:jc w:val="center"/>
      </w:pPr>
    </w:p>
    <w:p w:rsidR="00D61896" w:rsidRDefault="00964966">
      <w:pPr>
        <w:pStyle w:val="Rubrik2"/>
        <w:jc w:val="center"/>
      </w:pPr>
      <w:r>
        <w:rPr>
          <w:sz w:val="72"/>
          <w:szCs w:val="72"/>
        </w:rPr>
        <w:t>LIKABEHANDLINGSPLAN FÖR VALBOSKOLA</w:t>
      </w:r>
      <w:bookmarkStart w:id="0" w:name="_GoBack"/>
      <w:bookmarkEnd w:id="0"/>
      <w:r>
        <w:rPr>
          <w:sz w:val="72"/>
          <w:szCs w:val="72"/>
        </w:rPr>
        <w:t>N 7-9</w:t>
      </w:r>
    </w:p>
    <w:p w:rsidR="00D61896" w:rsidRDefault="00D61896">
      <w:pPr>
        <w:jc w:val="center"/>
      </w:pPr>
    </w:p>
    <w:p w:rsidR="00D61896" w:rsidRDefault="00D61896">
      <w:pPr>
        <w:jc w:val="center"/>
      </w:pPr>
    </w:p>
    <w:p w:rsidR="00D61896" w:rsidRDefault="00D61896"/>
    <w:p w:rsidR="00D61896" w:rsidRDefault="00964966">
      <w:pPr>
        <w:rPr>
          <w:i/>
          <w:color w:val="000000"/>
        </w:rPr>
      </w:pPr>
      <w:r>
        <w:tab/>
      </w:r>
      <w:r>
        <w:tab/>
      </w:r>
      <w:r>
        <w:tab/>
      </w:r>
      <w:r>
        <w:tab/>
      </w:r>
      <w:r>
        <w:tab/>
      </w:r>
      <w:r>
        <w:tab/>
      </w:r>
      <w:r>
        <w:tab/>
      </w:r>
      <w:r>
        <w:tab/>
      </w:r>
      <w:r>
        <w:tab/>
      </w:r>
      <w:r>
        <w:rPr>
          <w:i/>
          <w:color w:val="000000"/>
        </w:rPr>
        <w:t xml:space="preserve">Reviderad </w:t>
      </w:r>
      <w:r>
        <w:rPr>
          <w:i/>
        </w:rPr>
        <w:t>2019-12-20</w:t>
      </w:r>
    </w:p>
    <w:p w:rsidR="00D61896" w:rsidRDefault="00964966">
      <w:r>
        <w:rPr>
          <w:noProof/>
        </w:rPr>
        <w:drawing>
          <wp:inline distT="0" distB="0" distL="0" distR="0">
            <wp:extent cx="5762625" cy="4324350"/>
            <wp:effectExtent l="0" t="0" r="0" b="0"/>
            <wp:docPr id="3" name="image2.jpg" descr="E:\DCIM\102___01\IMG_0079.JPG"/>
            <wp:cNvGraphicFramePr/>
            <a:graphic xmlns:a="http://schemas.openxmlformats.org/drawingml/2006/main">
              <a:graphicData uri="http://schemas.openxmlformats.org/drawingml/2006/picture">
                <pic:pic xmlns:pic="http://schemas.openxmlformats.org/drawingml/2006/picture">
                  <pic:nvPicPr>
                    <pic:cNvPr id="0" name="image2.jpg" descr="E:\DCIM\102___01\IMG_0079.JPG"/>
                    <pic:cNvPicPr preferRelativeResize="0"/>
                  </pic:nvPicPr>
                  <pic:blipFill>
                    <a:blip r:embed="rId7"/>
                    <a:srcRect/>
                    <a:stretch>
                      <a:fillRect/>
                    </a:stretch>
                  </pic:blipFill>
                  <pic:spPr>
                    <a:xfrm>
                      <a:off x="0" y="0"/>
                      <a:ext cx="5762625" cy="4324350"/>
                    </a:xfrm>
                    <a:prstGeom prst="rect">
                      <a:avLst/>
                    </a:prstGeom>
                    <a:ln/>
                  </pic:spPr>
                </pic:pic>
              </a:graphicData>
            </a:graphic>
          </wp:inline>
        </w:drawing>
      </w:r>
    </w:p>
    <w:p w:rsidR="00D61896" w:rsidRDefault="00D61896">
      <w:pPr>
        <w:spacing w:after="0" w:line="240" w:lineRule="auto"/>
      </w:pPr>
    </w:p>
    <w:p w:rsidR="00D61896" w:rsidRDefault="00D61896">
      <w:pPr>
        <w:spacing w:after="0" w:line="240" w:lineRule="auto"/>
        <w:rPr>
          <w:rFonts w:ascii="Times New Roman" w:eastAsia="Times New Roman" w:hAnsi="Times New Roman" w:cs="Times New Roman"/>
          <w:b/>
          <w:sz w:val="28"/>
          <w:szCs w:val="28"/>
        </w:rPr>
      </w:pPr>
    </w:p>
    <w:p w:rsidR="00D61896" w:rsidRDefault="00D61896">
      <w:pPr>
        <w:spacing w:after="0" w:line="240" w:lineRule="auto"/>
        <w:rPr>
          <w:rFonts w:ascii="Times New Roman" w:eastAsia="Times New Roman" w:hAnsi="Times New Roman" w:cs="Times New Roman"/>
          <w:b/>
          <w:sz w:val="28"/>
          <w:szCs w:val="28"/>
        </w:rPr>
      </w:pPr>
    </w:p>
    <w:p w:rsidR="00D61896" w:rsidRDefault="00D61896">
      <w:pPr>
        <w:spacing w:after="0" w:line="240" w:lineRule="auto"/>
        <w:rPr>
          <w:rFonts w:ascii="Times New Roman" w:eastAsia="Times New Roman" w:hAnsi="Times New Roman" w:cs="Times New Roman"/>
          <w:b/>
          <w:sz w:val="28"/>
          <w:szCs w:val="28"/>
        </w:rPr>
      </w:pPr>
    </w:p>
    <w:p w:rsidR="00D61896" w:rsidRDefault="00D61896">
      <w:pPr>
        <w:spacing w:after="0" w:line="240" w:lineRule="auto"/>
        <w:rPr>
          <w:rFonts w:ascii="Times New Roman" w:eastAsia="Times New Roman" w:hAnsi="Times New Roman" w:cs="Times New Roman"/>
          <w:b/>
          <w:sz w:val="28"/>
          <w:szCs w:val="28"/>
        </w:rPr>
      </w:pPr>
    </w:p>
    <w:p w:rsidR="00D61896" w:rsidRDefault="00D61896">
      <w:pPr>
        <w:spacing w:after="0" w:line="240" w:lineRule="auto"/>
        <w:rPr>
          <w:rFonts w:ascii="Times New Roman" w:eastAsia="Times New Roman" w:hAnsi="Times New Roman" w:cs="Times New Roman"/>
          <w:b/>
          <w:sz w:val="28"/>
          <w:szCs w:val="28"/>
        </w:rPr>
      </w:pPr>
    </w:p>
    <w:p w:rsidR="00D61896" w:rsidRDefault="00D61896">
      <w:pPr>
        <w:spacing w:after="0" w:line="240" w:lineRule="auto"/>
        <w:rPr>
          <w:rFonts w:ascii="Times New Roman" w:eastAsia="Times New Roman" w:hAnsi="Times New Roman" w:cs="Times New Roman"/>
          <w:b/>
          <w:sz w:val="28"/>
          <w:szCs w:val="28"/>
        </w:rPr>
      </w:pPr>
    </w:p>
    <w:p w:rsidR="00D61896" w:rsidRDefault="00964966">
      <w:pPr>
        <w:spacing w:after="0" w:line="240" w:lineRule="auto"/>
      </w:pPr>
      <w:r>
        <w:rPr>
          <w:rFonts w:ascii="Times New Roman" w:eastAsia="Times New Roman" w:hAnsi="Times New Roman" w:cs="Times New Roman"/>
          <w:b/>
          <w:sz w:val="28"/>
          <w:szCs w:val="28"/>
        </w:rPr>
        <w:lastRenderedPageBreak/>
        <w:t>Innehållsförteckning</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sida</w:t>
      </w:r>
    </w:p>
    <w:p w:rsidR="00D61896" w:rsidRDefault="00D61896">
      <w:pPr>
        <w:spacing w:after="0" w:line="240" w:lineRule="auto"/>
      </w:pPr>
    </w:p>
    <w:p w:rsidR="00D61896" w:rsidRDefault="00964966">
      <w:pPr>
        <w:spacing w:after="0" w:line="240" w:lineRule="auto"/>
      </w:pPr>
      <w:r>
        <w:rPr>
          <w:rFonts w:ascii="Times New Roman" w:eastAsia="Times New Roman" w:hAnsi="Times New Roman" w:cs="Times New Roman"/>
          <w:sz w:val="20"/>
          <w:szCs w:val="20"/>
        </w:rPr>
        <w:t>Inledning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w:t>
      </w:r>
    </w:p>
    <w:p w:rsidR="00D61896" w:rsidRDefault="00D61896">
      <w:pPr>
        <w:spacing w:after="0" w:line="240" w:lineRule="auto"/>
      </w:pPr>
    </w:p>
    <w:p w:rsidR="00D61896" w:rsidRDefault="00964966">
      <w:pPr>
        <w:spacing w:after="0" w:line="240" w:lineRule="auto"/>
      </w:pPr>
      <w:r>
        <w:rPr>
          <w:rFonts w:ascii="Times New Roman" w:eastAsia="Times New Roman" w:hAnsi="Times New Roman" w:cs="Times New Roman"/>
          <w:sz w:val="20"/>
          <w:szCs w:val="20"/>
        </w:rPr>
        <w:t>Målsättning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61896" w:rsidRDefault="00D61896">
      <w:pPr>
        <w:spacing w:after="0" w:line="240" w:lineRule="auto"/>
      </w:pPr>
    </w:p>
    <w:p w:rsidR="00D61896" w:rsidRDefault="00964966">
      <w:pPr>
        <w:spacing w:after="0" w:line="240" w:lineRule="auto"/>
      </w:pPr>
      <w:r>
        <w:rPr>
          <w:rFonts w:ascii="Times New Roman" w:eastAsia="Times New Roman" w:hAnsi="Times New Roman" w:cs="Times New Roman"/>
          <w:sz w:val="20"/>
          <w:szCs w:val="20"/>
        </w:rPr>
        <w:t>Definitioner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w:t>
      </w:r>
    </w:p>
    <w:p w:rsidR="00D61896" w:rsidRDefault="00964966">
      <w:pPr>
        <w:spacing w:after="0" w:line="240" w:lineRule="auto"/>
        <w:rPr>
          <w:i/>
          <w:sz w:val="18"/>
          <w:szCs w:val="18"/>
        </w:rPr>
      </w:pPr>
      <w:r>
        <w:rPr>
          <w:rFonts w:ascii="Times New Roman" w:eastAsia="Times New Roman" w:hAnsi="Times New Roman" w:cs="Times New Roman"/>
          <w:sz w:val="20"/>
          <w:szCs w:val="20"/>
        </w:rPr>
        <w:tab/>
      </w:r>
      <w:r>
        <w:rPr>
          <w:rFonts w:ascii="Times New Roman" w:eastAsia="Times New Roman" w:hAnsi="Times New Roman" w:cs="Times New Roman"/>
          <w:i/>
          <w:sz w:val="18"/>
          <w:szCs w:val="18"/>
        </w:rPr>
        <w:t>Diskriminering</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p>
    <w:p w:rsidR="00D61896" w:rsidRDefault="00964966">
      <w:pPr>
        <w:spacing w:after="0" w:line="240" w:lineRule="auto"/>
        <w:rPr>
          <w:i/>
          <w:sz w:val="18"/>
          <w:szCs w:val="18"/>
        </w:rPr>
      </w:pPr>
      <w:r>
        <w:rPr>
          <w:rFonts w:ascii="Times New Roman" w:eastAsia="Times New Roman" w:hAnsi="Times New Roman" w:cs="Times New Roman"/>
          <w:i/>
          <w:sz w:val="18"/>
          <w:szCs w:val="18"/>
        </w:rPr>
        <w:tab/>
        <w:t>Kränkande behandling</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p>
    <w:p w:rsidR="00D61896" w:rsidRDefault="00964966">
      <w:pPr>
        <w:spacing w:after="0" w:line="240" w:lineRule="auto"/>
      </w:pPr>
      <w:r>
        <w:rPr>
          <w:rFonts w:ascii="Times New Roman" w:eastAsia="Times New Roman" w:hAnsi="Times New Roman" w:cs="Times New Roman"/>
          <w:i/>
          <w:sz w:val="18"/>
          <w:szCs w:val="18"/>
        </w:rPr>
        <w:tab/>
        <w:t>Trakasserier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61896" w:rsidRDefault="00D61896">
      <w:pPr>
        <w:spacing w:after="0" w:line="240" w:lineRule="auto"/>
      </w:pPr>
    </w:p>
    <w:p w:rsidR="00D61896" w:rsidRDefault="00964966">
      <w:pPr>
        <w:spacing w:after="0" w:line="240" w:lineRule="auto"/>
      </w:pPr>
      <w:r>
        <w:rPr>
          <w:rFonts w:ascii="Times New Roman" w:eastAsia="Times New Roman" w:hAnsi="Times New Roman" w:cs="Times New Roman"/>
          <w:sz w:val="20"/>
          <w:szCs w:val="20"/>
        </w:rPr>
        <w:t>Förebyggande arbete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w:t>
      </w:r>
    </w:p>
    <w:p w:rsidR="00D61896" w:rsidRDefault="00964966">
      <w:pPr>
        <w:spacing w:after="0" w:line="240" w:lineRule="auto"/>
        <w:rPr>
          <w:i/>
          <w:sz w:val="18"/>
          <w:szCs w:val="18"/>
        </w:rPr>
      </w:pPr>
      <w:r>
        <w:rPr>
          <w:rFonts w:ascii="Times New Roman" w:eastAsia="Times New Roman" w:hAnsi="Times New Roman" w:cs="Times New Roman"/>
          <w:sz w:val="20"/>
          <w:szCs w:val="20"/>
        </w:rPr>
        <w:tab/>
      </w:r>
      <w:r>
        <w:rPr>
          <w:rFonts w:ascii="Times New Roman" w:eastAsia="Times New Roman" w:hAnsi="Times New Roman" w:cs="Times New Roman"/>
          <w:i/>
          <w:sz w:val="18"/>
          <w:szCs w:val="18"/>
        </w:rPr>
        <w:t>Övergången från åk 6 till åk 7</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p>
    <w:p w:rsidR="00D61896" w:rsidRDefault="00964966">
      <w:pPr>
        <w:spacing w:after="0" w:line="240" w:lineRule="auto"/>
        <w:rPr>
          <w:i/>
          <w:sz w:val="18"/>
          <w:szCs w:val="18"/>
        </w:rPr>
      </w:pPr>
      <w:r>
        <w:rPr>
          <w:rFonts w:ascii="Times New Roman" w:eastAsia="Times New Roman" w:hAnsi="Times New Roman" w:cs="Times New Roman"/>
          <w:i/>
          <w:sz w:val="18"/>
          <w:szCs w:val="18"/>
        </w:rPr>
        <w:tab/>
        <w:t>Uppstarts- och utvecklingssamtal</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p>
    <w:p w:rsidR="00D61896" w:rsidRDefault="00964966">
      <w:pPr>
        <w:spacing w:after="0" w:line="240" w:lineRule="auto"/>
        <w:rPr>
          <w:i/>
          <w:sz w:val="18"/>
          <w:szCs w:val="18"/>
        </w:rPr>
      </w:pPr>
      <w:r>
        <w:rPr>
          <w:rFonts w:ascii="Times New Roman" w:eastAsia="Times New Roman" w:hAnsi="Times New Roman" w:cs="Times New Roman"/>
          <w:i/>
          <w:sz w:val="18"/>
          <w:szCs w:val="18"/>
        </w:rPr>
        <w:tab/>
        <w:t>Årskurskonferenser</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p>
    <w:p w:rsidR="00D61896" w:rsidRDefault="00964966">
      <w:pPr>
        <w:spacing w:after="0" w:line="240" w:lineRule="auto"/>
        <w:rPr>
          <w:sz w:val="20"/>
          <w:szCs w:val="20"/>
        </w:rPr>
      </w:pPr>
      <w:r>
        <w:rPr>
          <w:rFonts w:ascii="Times New Roman" w:eastAsia="Times New Roman" w:hAnsi="Times New Roman" w:cs="Times New Roman"/>
          <w:i/>
          <w:sz w:val="18"/>
          <w:szCs w:val="18"/>
        </w:rPr>
        <w:tab/>
        <w:t>Rastvakter</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sz w:val="20"/>
          <w:szCs w:val="20"/>
        </w:rPr>
        <w:t>6</w:t>
      </w:r>
    </w:p>
    <w:p w:rsidR="00D61896" w:rsidRDefault="00964966">
      <w:pPr>
        <w:spacing w:after="0" w:line="240" w:lineRule="auto"/>
      </w:pPr>
      <w:r>
        <w:rPr>
          <w:rFonts w:ascii="Times New Roman" w:eastAsia="Times New Roman" w:hAnsi="Times New Roman" w:cs="Times New Roman"/>
          <w:i/>
          <w:sz w:val="18"/>
          <w:szCs w:val="18"/>
        </w:rPr>
        <w:tab/>
        <w:t>Enkätundersökning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61896" w:rsidRDefault="00964966">
      <w:pPr>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i/>
          <w:sz w:val="18"/>
          <w:szCs w:val="18"/>
        </w:rPr>
        <w:t>Skyddsrond</w:t>
      </w:r>
      <w:r>
        <w:rPr>
          <w:rFonts w:ascii="Times New Roman" w:eastAsia="Times New Roman" w:hAnsi="Times New Roman" w:cs="Times New Roman"/>
          <w:sz w:val="20"/>
          <w:szCs w:val="20"/>
        </w:rPr>
        <w:tab/>
      </w:r>
    </w:p>
    <w:p w:rsidR="00D61896" w:rsidRDefault="00964966">
      <w:pPr>
        <w:spacing w:after="0" w:line="240" w:lineRule="auto"/>
        <w:rPr>
          <w:i/>
          <w:sz w:val="18"/>
          <w:szCs w:val="18"/>
        </w:rPr>
      </w:pPr>
      <w:r>
        <w:rPr>
          <w:rFonts w:ascii="Times New Roman" w:eastAsia="Times New Roman" w:hAnsi="Times New Roman" w:cs="Times New Roman"/>
          <w:sz w:val="20"/>
          <w:szCs w:val="20"/>
        </w:rPr>
        <w:tab/>
      </w:r>
      <w:r>
        <w:rPr>
          <w:rFonts w:ascii="Times New Roman" w:eastAsia="Times New Roman" w:hAnsi="Times New Roman" w:cs="Times New Roman"/>
          <w:i/>
          <w:sz w:val="18"/>
          <w:szCs w:val="18"/>
        </w:rPr>
        <w:t>Mentorstid</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p>
    <w:p w:rsidR="00D61896" w:rsidRDefault="00964966">
      <w:pPr>
        <w:spacing w:after="0" w:line="240" w:lineRule="auto"/>
        <w:rPr>
          <w:i/>
          <w:sz w:val="18"/>
          <w:szCs w:val="18"/>
        </w:rPr>
      </w:pPr>
      <w:r>
        <w:rPr>
          <w:rFonts w:ascii="Times New Roman" w:eastAsia="Times New Roman" w:hAnsi="Times New Roman" w:cs="Times New Roman"/>
          <w:i/>
          <w:sz w:val="18"/>
          <w:szCs w:val="18"/>
        </w:rPr>
        <w:tab/>
        <w:t>Kontakt mellan hem och skola</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p>
    <w:p w:rsidR="00D61896" w:rsidRDefault="00964966">
      <w:pPr>
        <w:spacing w:after="0" w:line="240" w:lineRule="auto"/>
        <w:rPr>
          <w:i/>
          <w:sz w:val="18"/>
          <w:szCs w:val="18"/>
        </w:rPr>
      </w:pPr>
      <w:r>
        <w:rPr>
          <w:rFonts w:ascii="Times New Roman" w:eastAsia="Times New Roman" w:hAnsi="Times New Roman" w:cs="Times New Roman"/>
          <w:i/>
          <w:sz w:val="18"/>
          <w:szCs w:val="18"/>
        </w:rPr>
        <w:tab/>
        <w:t>Trivselregler</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sz w:val="20"/>
          <w:szCs w:val="20"/>
        </w:rPr>
        <w:t>7</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p>
    <w:p w:rsidR="00D61896" w:rsidRDefault="00964966">
      <w:pPr>
        <w:spacing w:after="0" w:line="240" w:lineRule="auto"/>
        <w:rPr>
          <w:color w:val="000000"/>
        </w:rPr>
      </w:pPr>
      <w:r>
        <w:rPr>
          <w:rFonts w:ascii="Times New Roman" w:eastAsia="Times New Roman" w:hAnsi="Times New Roman" w:cs="Times New Roman"/>
          <w:i/>
          <w:sz w:val="18"/>
          <w:szCs w:val="18"/>
        </w:rPr>
        <w:tab/>
        <w:t>Mentorsråd, elevråd och föräldrasamråd</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61896" w:rsidRDefault="00964966">
      <w:pPr>
        <w:spacing w:after="0" w:line="240" w:lineRule="auto"/>
        <w:ind w:firstLine="720"/>
        <w:rPr>
          <w:rFonts w:ascii="Times New Roman" w:eastAsia="Times New Roman" w:hAnsi="Times New Roman" w:cs="Times New Roman"/>
          <w:i/>
          <w:sz w:val="18"/>
          <w:szCs w:val="18"/>
        </w:rPr>
      </w:pPr>
      <w:r>
        <w:rPr>
          <w:rFonts w:ascii="Times New Roman" w:eastAsia="Times New Roman" w:hAnsi="Times New Roman" w:cs="Times New Roman"/>
          <w:i/>
          <w:sz w:val="18"/>
          <w:szCs w:val="18"/>
        </w:rPr>
        <w:t>Gemensamma aktiviteter</w:t>
      </w:r>
    </w:p>
    <w:p w:rsidR="00D61896" w:rsidRDefault="00964966">
      <w:pPr>
        <w:spacing w:after="0" w:line="240" w:lineRule="auto"/>
        <w:ind w:firstLine="720"/>
        <w:rPr>
          <w:i/>
          <w:sz w:val="18"/>
          <w:szCs w:val="18"/>
        </w:rPr>
      </w:pPr>
      <w:r>
        <w:rPr>
          <w:rFonts w:ascii="Times New Roman" w:eastAsia="Times New Roman" w:hAnsi="Times New Roman" w:cs="Times New Roman"/>
          <w:i/>
          <w:sz w:val="18"/>
          <w:szCs w:val="18"/>
        </w:rPr>
        <w:t>Fadderverksamhet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p>
    <w:p w:rsidR="00D61896" w:rsidRDefault="00D61896">
      <w:pPr>
        <w:spacing w:after="0" w:line="240" w:lineRule="auto"/>
      </w:pPr>
    </w:p>
    <w:p w:rsidR="00D61896" w:rsidRDefault="00964966">
      <w:pPr>
        <w:spacing w:after="0" w:line="240" w:lineRule="auto"/>
      </w:pPr>
      <w:r>
        <w:rPr>
          <w:rFonts w:ascii="Times New Roman" w:eastAsia="Times New Roman" w:hAnsi="Times New Roman" w:cs="Times New Roman"/>
          <w:sz w:val="20"/>
          <w:szCs w:val="20"/>
        </w:rPr>
        <w:t xml:space="preserve">Förebyggande arbete på skolan utifrån </w:t>
      </w:r>
    </w:p>
    <w:p w:rsidR="00D61896" w:rsidRDefault="00964966">
      <w:pPr>
        <w:spacing w:after="0" w:line="240" w:lineRule="auto"/>
      </w:pPr>
      <w:r>
        <w:rPr>
          <w:rFonts w:ascii="Times New Roman" w:eastAsia="Times New Roman" w:hAnsi="Times New Roman" w:cs="Times New Roman"/>
          <w:sz w:val="20"/>
          <w:szCs w:val="20"/>
        </w:rPr>
        <w:t>de sju diskrimineringsgrunderna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61896" w:rsidRDefault="00964966">
      <w:pPr>
        <w:spacing w:after="0" w:line="240" w:lineRule="auto"/>
        <w:ind w:firstLine="720"/>
        <w:rPr>
          <w:i/>
          <w:sz w:val="18"/>
          <w:szCs w:val="18"/>
        </w:rPr>
      </w:pPr>
      <w:r>
        <w:rPr>
          <w:rFonts w:ascii="Times New Roman" w:eastAsia="Times New Roman" w:hAnsi="Times New Roman" w:cs="Times New Roman"/>
          <w:i/>
          <w:sz w:val="18"/>
          <w:szCs w:val="18"/>
        </w:rPr>
        <w:t>Kön och Könsöverskridande identitet eller uttryck</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p>
    <w:p w:rsidR="00D61896" w:rsidRDefault="00964966">
      <w:pPr>
        <w:spacing w:after="0" w:line="240" w:lineRule="auto"/>
        <w:ind w:firstLine="720"/>
        <w:rPr>
          <w:i/>
          <w:sz w:val="18"/>
          <w:szCs w:val="18"/>
        </w:rPr>
      </w:pPr>
      <w:r>
        <w:rPr>
          <w:rFonts w:ascii="Times New Roman" w:eastAsia="Times New Roman" w:hAnsi="Times New Roman" w:cs="Times New Roman"/>
          <w:i/>
          <w:sz w:val="18"/>
          <w:szCs w:val="18"/>
        </w:rPr>
        <w:t>Etnisk tillhörighet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p>
    <w:p w:rsidR="00D61896" w:rsidRDefault="00964966">
      <w:pPr>
        <w:spacing w:after="0" w:line="240" w:lineRule="auto"/>
        <w:ind w:firstLine="720"/>
        <w:rPr>
          <w:i/>
          <w:sz w:val="18"/>
          <w:szCs w:val="18"/>
        </w:rPr>
      </w:pPr>
      <w:r>
        <w:rPr>
          <w:rFonts w:ascii="Times New Roman" w:eastAsia="Times New Roman" w:hAnsi="Times New Roman" w:cs="Times New Roman"/>
          <w:i/>
          <w:sz w:val="18"/>
          <w:szCs w:val="18"/>
        </w:rPr>
        <w:t>Religion eller trosuppfattning</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p>
    <w:p w:rsidR="00D61896" w:rsidRDefault="00964966">
      <w:pPr>
        <w:spacing w:after="0" w:line="240" w:lineRule="auto"/>
        <w:ind w:firstLine="720"/>
        <w:rPr>
          <w:i/>
          <w:sz w:val="18"/>
          <w:szCs w:val="18"/>
        </w:rPr>
      </w:pPr>
      <w:r>
        <w:rPr>
          <w:rFonts w:ascii="Times New Roman" w:eastAsia="Times New Roman" w:hAnsi="Times New Roman" w:cs="Times New Roman"/>
          <w:i/>
          <w:sz w:val="18"/>
          <w:szCs w:val="18"/>
        </w:rPr>
        <w:t>Sexuell identitet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p>
    <w:p w:rsidR="00D61896" w:rsidRDefault="00964966">
      <w:pPr>
        <w:spacing w:after="0" w:line="240" w:lineRule="auto"/>
        <w:ind w:firstLine="720"/>
        <w:rPr>
          <w:i/>
          <w:sz w:val="18"/>
          <w:szCs w:val="18"/>
        </w:rPr>
      </w:pPr>
      <w:r>
        <w:rPr>
          <w:rFonts w:ascii="Times New Roman" w:eastAsia="Times New Roman" w:hAnsi="Times New Roman" w:cs="Times New Roman"/>
          <w:i/>
          <w:sz w:val="18"/>
          <w:szCs w:val="18"/>
        </w:rPr>
        <w:t>Funktionshinder</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p>
    <w:p w:rsidR="00D61896" w:rsidRDefault="00964966">
      <w:pPr>
        <w:spacing w:after="0" w:line="240" w:lineRule="auto"/>
        <w:ind w:firstLine="720"/>
      </w:pPr>
      <w:r>
        <w:rPr>
          <w:rFonts w:ascii="Times New Roman" w:eastAsia="Times New Roman" w:hAnsi="Times New Roman" w:cs="Times New Roman"/>
          <w:i/>
          <w:sz w:val="18"/>
          <w:szCs w:val="18"/>
        </w:rPr>
        <w:t>Ålder</w:t>
      </w:r>
      <w:r>
        <w:rPr>
          <w:rFonts w:ascii="Times New Roman" w:eastAsia="Times New Roman" w:hAnsi="Times New Roman" w:cs="Times New Roman"/>
          <w:i/>
          <w:sz w:val="18"/>
          <w:szCs w:val="18"/>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61896" w:rsidRDefault="00D61896">
      <w:pPr>
        <w:spacing w:after="0" w:line="240" w:lineRule="auto"/>
      </w:pPr>
    </w:p>
    <w:p w:rsidR="00D61896" w:rsidRDefault="00964966">
      <w:pPr>
        <w:spacing w:after="0" w:line="240" w:lineRule="auto"/>
      </w:pPr>
      <w:bookmarkStart w:id="1" w:name="_gjdgxs" w:colFirst="0" w:colLast="0"/>
      <w:bookmarkEnd w:id="1"/>
      <w:r>
        <w:rPr>
          <w:rFonts w:ascii="Times New Roman" w:eastAsia="Times New Roman" w:hAnsi="Times New Roman" w:cs="Times New Roman"/>
          <w:sz w:val="20"/>
          <w:szCs w:val="20"/>
        </w:rPr>
        <w:t>Att upptäcka trakasserier och annan kränkande behandling</w:t>
      </w:r>
      <w:r>
        <w:rPr>
          <w:rFonts w:ascii="Times New Roman" w:eastAsia="Times New Roman" w:hAnsi="Times New Roman" w:cs="Times New Roman"/>
          <w:sz w:val="20"/>
          <w:szCs w:val="20"/>
        </w:rPr>
        <w:tab/>
        <w:t>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61896" w:rsidRDefault="00D61896">
      <w:pPr>
        <w:spacing w:after="0" w:line="240" w:lineRule="auto"/>
      </w:pPr>
    </w:p>
    <w:p w:rsidR="00D61896" w:rsidRDefault="009649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Skolans rutiner för utredning och dokumentation vid fall av </w:t>
      </w:r>
    </w:p>
    <w:p w:rsidR="00D61896" w:rsidRDefault="00964966">
      <w:pPr>
        <w:spacing w:after="0" w:line="240" w:lineRule="auto"/>
      </w:pPr>
      <w:r>
        <w:rPr>
          <w:rFonts w:ascii="Times New Roman" w:eastAsia="Times New Roman" w:hAnsi="Times New Roman" w:cs="Times New Roman"/>
          <w:sz w:val="20"/>
          <w:szCs w:val="20"/>
        </w:rPr>
        <w:t xml:space="preserve">kränkande behandling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rsidR="00D61896" w:rsidRDefault="00D61896">
      <w:pPr>
        <w:spacing w:after="0" w:line="240" w:lineRule="auto"/>
      </w:pPr>
    </w:p>
    <w:p w:rsidR="00D61896" w:rsidRDefault="00964966">
      <w:pPr>
        <w:spacing w:after="0" w:line="240" w:lineRule="auto"/>
      </w:pPr>
      <w:r>
        <w:rPr>
          <w:rFonts w:ascii="Times New Roman" w:eastAsia="Times New Roman" w:hAnsi="Times New Roman" w:cs="Times New Roman"/>
          <w:sz w:val="20"/>
          <w:szCs w:val="20"/>
        </w:rPr>
        <w:t>Åtgärder på grupp- och organisationsnivå</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61896" w:rsidRDefault="00D61896">
      <w:pPr>
        <w:spacing w:after="0" w:line="240" w:lineRule="auto"/>
      </w:pPr>
    </w:p>
    <w:p w:rsidR="00D61896" w:rsidRDefault="009649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Stöd till inblandade elever</w:t>
      </w:r>
      <w:r>
        <w:rPr>
          <w:rFonts w:ascii="Times New Roman" w:eastAsia="Times New Roman" w:hAnsi="Times New Roman" w:cs="Times New Roman"/>
          <w:sz w:val="20"/>
          <w:szCs w:val="20"/>
        </w:rPr>
        <w:tab/>
        <w:t xml:space="preserve">    </w:t>
      </w:r>
    </w:p>
    <w:p w:rsidR="00D61896" w:rsidRDefault="00964966">
      <w:pPr>
        <w:spacing w:after="0" w:line="240" w:lineRule="auto"/>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rsidR="00D61896" w:rsidRDefault="009649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Varningssignaler för att upptäcka mobbing</w:t>
      </w:r>
    </w:p>
    <w:p w:rsidR="00D61896" w:rsidRDefault="00D61896">
      <w:pPr>
        <w:spacing w:after="0" w:line="240" w:lineRule="auto"/>
        <w:rPr>
          <w:rFonts w:ascii="Times New Roman" w:eastAsia="Times New Roman" w:hAnsi="Times New Roman" w:cs="Times New Roman"/>
          <w:sz w:val="20"/>
          <w:szCs w:val="20"/>
        </w:rPr>
      </w:pPr>
    </w:p>
    <w:p w:rsidR="00D61896" w:rsidRDefault="009649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Föräldrastöd för att upptäcka mobbing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11</w:t>
      </w:r>
    </w:p>
    <w:p w:rsidR="00D61896" w:rsidRDefault="00D61896">
      <w:pPr>
        <w:spacing w:after="0" w:line="240" w:lineRule="auto"/>
        <w:rPr>
          <w:rFonts w:ascii="Times New Roman" w:eastAsia="Times New Roman" w:hAnsi="Times New Roman" w:cs="Times New Roman"/>
          <w:sz w:val="20"/>
          <w:szCs w:val="20"/>
        </w:rPr>
      </w:pPr>
    </w:p>
    <w:p w:rsidR="00D61896" w:rsidRDefault="00964966">
      <w:pPr>
        <w:spacing w:after="0" w:line="240" w:lineRule="auto"/>
      </w:pPr>
      <w:r>
        <w:rPr>
          <w:rFonts w:ascii="Times New Roman" w:eastAsia="Times New Roman" w:hAnsi="Times New Roman" w:cs="Times New Roman"/>
          <w:sz w:val="20"/>
          <w:szCs w:val="20"/>
        </w:rPr>
        <w:t xml:space="preserve">Varningssignaler som </w:t>
      </w:r>
      <w:r>
        <w:rPr>
          <w:rFonts w:ascii="Times New Roman" w:eastAsia="Times New Roman" w:hAnsi="Times New Roman" w:cs="Times New Roman"/>
          <w:i/>
          <w:sz w:val="20"/>
          <w:szCs w:val="20"/>
        </w:rPr>
        <w:t>kan</w:t>
      </w:r>
      <w:r>
        <w:rPr>
          <w:rFonts w:ascii="Times New Roman" w:eastAsia="Times New Roman" w:hAnsi="Times New Roman" w:cs="Times New Roman"/>
          <w:sz w:val="20"/>
          <w:szCs w:val="20"/>
        </w:rPr>
        <w:t xml:space="preserve"> tyda på mobbing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61896" w:rsidRDefault="00D61896">
      <w:pPr>
        <w:spacing w:after="0" w:line="240" w:lineRule="auto"/>
      </w:pPr>
    </w:p>
    <w:p w:rsidR="00D61896" w:rsidRDefault="00964966">
      <w:pPr>
        <w:spacing w:after="0" w:line="240" w:lineRule="auto"/>
      </w:pPr>
      <w:r>
        <w:rPr>
          <w:rFonts w:ascii="Times New Roman" w:eastAsia="Times New Roman" w:hAnsi="Times New Roman" w:cs="Times New Roman"/>
          <w:sz w:val="20"/>
          <w:szCs w:val="20"/>
        </w:rPr>
        <w:t>Kvalitetssäkring av likabehandlingsplanen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61896" w:rsidRDefault="00D61896">
      <w:pPr>
        <w:spacing w:after="0" w:line="240" w:lineRule="auto"/>
      </w:pPr>
    </w:p>
    <w:p w:rsidR="00D61896" w:rsidRDefault="00964966">
      <w:pPr>
        <w:spacing w:after="0" w:line="240" w:lineRule="auto"/>
      </w:pPr>
      <w:r>
        <w:rPr>
          <w:rFonts w:ascii="Times New Roman" w:eastAsia="Times New Roman" w:hAnsi="Times New Roman" w:cs="Times New Roman"/>
          <w:sz w:val="20"/>
          <w:szCs w:val="20"/>
        </w:rPr>
        <w:t>Åtgärder med anledning av kartläggning/nulägesanalys</w:t>
      </w:r>
      <w:r>
        <w:rPr>
          <w:rFonts w:ascii="Times New Roman" w:eastAsia="Times New Roman" w:hAnsi="Times New Roman" w:cs="Times New Roman"/>
          <w:sz w:val="20"/>
          <w:szCs w:val="20"/>
        </w:rPr>
        <w:tab/>
        <w:t>13</w:t>
      </w:r>
    </w:p>
    <w:p w:rsidR="00D61896" w:rsidRDefault="00D61896">
      <w:pPr>
        <w:spacing w:after="0" w:line="240" w:lineRule="auto"/>
      </w:pPr>
    </w:p>
    <w:p w:rsidR="00D61896" w:rsidRDefault="00964966">
      <w:pPr>
        <w:spacing w:after="0" w:line="240" w:lineRule="auto"/>
        <w:rPr>
          <w:i/>
          <w:sz w:val="16"/>
          <w:szCs w:val="16"/>
        </w:rPr>
      </w:pPr>
      <w:r>
        <w:rPr>
          <w:rFonts w:ascii="Times New Roman" w:eastAsia="Times New Roman" w:hAnsi="Times New Roman" w:cs="Times New Roman"/>
          <w:i/>
          <w:sz w:val="16"/>
          <w:szCs w:val="16"/>
        </w:rPr>
        <w:t>Bilaga 1</w:t>
      </w:r>
      <w:r>
        <w:rPr>
          <w:rFonts w:ascii="Times New Roman" w:eastAsia="Times New Roman" w:hAnsi="Times New Roman" w:cs="Times New Roman"/>
          <w:i/>
          <w:sz w:val="16"/>
          <w:szCs w:val="16"/>
        </w:rPr>
        <w:tab/>
        <w:t xml:space="preserve"> Vad säger våra styrdokument</w:t>
      </w:r>
    </w:p>
    <w:p w:rsidR="00D61896" w:rsidRDefault="00964966">
      <w:pPr>
        <w:spacing w:after="0" w:line="240" w:lineRule="auto"/>
        <w:rPr>
          <w:i/>
          <w:sz w:val="16"/>
          <w:szCs w:val="16"/>
        </w:rPr>
      </w:pPr>
      <w:r>
        <w:rPr>
          <w:rFonts w:ascii="Times New Roman" w:eastAsia="Times New Roman" w:hAnsi="Times New Roman" w:cs="Times New Roman"/>
          <w:i/>
          <w:sz w:val="16"/>
          <w:szCs w:val="16"/>
        </w:rPr>
        <w:t xml:space="preserve">Bilaga 2     Barn och utbildningsnämndens rutiner mot kränkande behandling </w:t>
      </w:r>
      <w:r>
        <w:rPr>
          <w:rFonts w:ascii="Times New Roman" w:eastAsia="Times New Roman" w:hAnsi="Times New Roman" w:cs="Times New Roman"/>
          <w:i/>
          <w:sz w:val="16"/>
          <w:szCs w:val="16"/>
        </w:rPr>
        <w:tab/>
      </w:r>
    </w:p>
    <w:p w:rsidR="00D61896" w:rsidRDefault="00964966">
      <w:pPr>
        <w:spacing w:after="0" w:line="240" w:lineRule="auto"/>
        <w:rPr>
          <w:sz w:val="16"/>
          <w:szCs w:val="16"/>
        </w:rPr>
      </w:pPr>
      <w:r>
        <w:rPr>
          <w:rFonts w:ascii="Times New Roman" w:eastAsia="Times New Roman" w:hAnsi="Times New Roman" w:cs="Times New Roman"/>
          <w:i/>
          <w:sz w:val="16"/>
          <w:szCs w:val="16"/>
        </w:rPr>
        <w:t>Bilaga 3     Incidentrapport</w:t>
      </w:r>
    </w:p>
    <w:p w:rsidR="00D61896" w:rsidRDefault="00964966">
      <w:pPr>
        <w:spacing w:after="0" w:line="240" w:lineRule="auto"/>
        <w:rPr>
          <w:i/>
          <w:sz w:val="16"/>
          <w:szCs w:val="16"/>
        </w:rPr>
      </w:pPr>
      <w:r>
        <w:rPr>
          <w:rFonts w:ascii="Times New Roman" w:eastAsia="Times New Roman" w:hAnsi="Times New Roman" w:cs="Times New Roman"/>
          <w:i/>
          <w:sz w:val="16"/>
          <w:szCs w:val="16"/>
        </w:rPr>
        <w:t>Bilaga 4</w:t>
      </w:r>
      <w:r>
        <w:rPr>
          <w:rFonts w:ascii="Times New Roman" w:eastAsia="Times New Roman" w:hAnsi="Times New Roman" w:cs="Times New Roman"/>
          <w:i/>
          <w:sz w:val="16"/>
          <w:szCs w:val="16"/>
        </w:rPr>
        <w:tab/>
        <w:t>Valboskolans handlingsplan för trygghet och trivsel</w:t>
      </w:r>
    </w:p>
    <w:p w:rsidR="00D61896" w:rsidRDefault="00964966">
      <w:pPr>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61896" w:rsidRDefault="00D61896">
      <w:pPr>
        <w:spacing w:after="0" w:line="240" w:lineRule="auto"/>
      </w:pPr>
    </w:p>
    <w:p w:rsidR="00390088" w:rsidRDefault="00390088">
      <w:pPr>
        <w:spacing w:after="0" w:line="240" w:lineRule="auto"/>
        <w:rPr>
          <w:rFonts w:ascii="Times New Roman" w:eastAsia="Times New Roman" w:hAnsi="Times New Roman" w:cs="Times New Roman"/>
          <w:b/>
          <w:sz w:val="28"/>
          <w:szCs w:val="28"/>
        </w:rPr>
      </w:pPr>
    </w:p>
    <w:p w:rsidR="00D61896" w:rsidRDefault="00964966">
      <w:pPr>
        <w:spacing w:after="0" w:line="240" w:lineRule="auto"/>
      </w:pPr>
      <w:r>
        <w:rPr>
          <w:rFonts w:ascii="Times New Roman" w:eastAsia="Times New Roman" w:hAnsi="Times New Roman" w:cs="Times New Roman"/>
          <w:b/>
          <w:sz w:val="28"/>
          <w:szCs w:val="28"/>
        </w:rPr>
        <w:lastRenderedPageBreak/>
        <w:t>Inledning</w:t>
      </w:r>
    </w:p>
    <w:p w:rsidR="00D61896" w:rsidRDefault="00964966">
      <w:pPr>
        <w:spacing w:after="0"/>
        <w:jc w:val="both"/>
        <w:rPr>
          <w:sz w:val="24"/>
          <w:szCs w:val="24"/>
        </w:rPr>
      </w:pPr>
      <w:r>
        <w:rPr>
          <w:rFonts w:ascii="Times New Roman" w:eastAsia="Times New Roman" w:hAnsi="Times New Roman" w:cs="Times New Roman"/>
          <w:sz w:val="24"/>
          <w:szCs w:val="24"/>
        </w:rPr>
        <w:t xml:space="preserve">Valboskolan är Färgelandas enda 7-9-skola och består idag av ca 210 elever. Det finns tre parallella klasser i varje årskurs. Skolan arbetar med ett enda arbetslag men lärarnas arbetsplatser fördelas årskursvis utifrån mentorskap. </w:t>
      </w:r>
    </w:p>
    <w:p w:rsidR="00D61896" w:rsidRDefault="00D61896">
      <w:pPr>
        <w:spacing w:after="0"/>
        <w:jc w:val="both"/>
      </w:pPr>
    </w:p>
    <w:p w:rsidR="00D61896" w:rsidRDefault="00964966">
      <w:pPr>
        <w:spacing w:after="0"/>
        <w:jc w:val="both"/>
      </w:pPr>
      <w:r>
        <w:rPr>
          <w:rFonts w:ascii="Times New Roman" w:eastAsia="Times New Roman" w:hAnsi="Times New Roman" w:cs="Times New Roman"/>
          <w:b/>
          <w:sz w:val="28"/>
          <w:szCs w:val="28"/>
        </w:rPr>
        <w:t>Målsättning</w:t>
      </w:r>
    </w:p>
    <w:p w:rsidR="00D61896" w:rsidRDefault="00964966">
      <w:pPr>
        <w:jc w:val="both"/>
      </w:pPr>
      <w:r>
        <w:rPr>
          <w:rFonts w:ascii="Times New Roman" w:eastAsia="Times New Roman" w:hAnsi="Times New Roman" w:cs="Times New Roman"/>
          <w:sz w:val="24"/>
          <w:szCs w:val="24"/>
        </w:rPr>
        <w:t xml:space="preserve">Vårt mål är att… </w:t>
      </w:r>
    </w:p>
    <w:p w:rsidR="00D61896" w:rsidRDefault="00964966">
      <w:pPr>
        <w:numPr>
          <w:ilvl w:val="0"/>
          <w:numId w:val="4"/>
        </w:numPr>
        <w:spacing w:after="0"/>
        <w:ind w:hanging="360"/>
        <w:jc w:val="both"/>
        <w:rPr>
          <w:sz w:val="24"/>
          <w:szCs w:val="24"/>
        </w:rPr>
      </w:pPr>
      <w:r>
        <w:rPr>
          <w:rFonts w:ascii="Times New Roman" w:eastAsia="Times New Roman" w:hAnsi="Times New Roman" w:cs="Times New Roman"/>
          <w:sz w:val="24"/>
          <w:szCs w:val="24"/>
        </w:rPr>
        <w:t xml:space="preserve">alla elever och all personal skall kunna gå till skolan och känna sig trygga och respekterade, utan att vara oroliga för att bli behandlade på ett nedvärderande eller förolämpande sätt. </w:t>
      </w:r>
    </w:p>
    <w:p w:rsidR="00D61896" w:rsidRDefault="00964966">
      <w:pPr>
        <w:numPr>
          <w:ilvl w:val="0"/>
          <w:numId w:val="4"/>
        </w:numPr>
        <w:spacing w:after="0"/>
        <w:ind w:hanging="360"/>
        <w:jc w:val="both"/>
        <w:rPr>
          <w:sz w:val="24"/>
          <w:szCs w:val="24"/>
        </w:rPr>
      </w:pPr>
      <w:r>
        <w:rPr>
          <w:rFonts w:ascii="Times New Roman" w:eastAsia="Times New Roman" w:hAnsi="Times New Roman" w:cs="Times New Roman"/>
          <w:sz w:val="24"/>
          <w:szCs w:val="24"/>
        </w:rPr>
        <w:t>alla behandlas likvärdigt, med hänsyn tagen till elevers olika förmågor.</w:t>
      </w:r>
    </w:p>
    <w:p w:rsidR="00D61896" w:rsidRDefault="00964966">
      <w:pPr>
        <w:numPr>
          <w:ilvl w:val="0"/>
          <w:numId w:val="4"/>
        </w:numPr>
        <w:spacing w:after="0"/>
        <w:ind w:hanging="360"/>
        <w:jc w:val="both"/>
        <w:rPr>
          <w:sz w:val="24"/>
          <w:szCs w:val="24"/>
        </w:rPr>
      </w:pPr>
      <w:r>
        <w:rPr>
          <w:rFonts w:ascii="Times New Roman" w:eastAsia="Times New Roman" w:hAnsi="Times New Roman" w:cs="Times New Roman"/>
          <w:sz w:val="24"/>
          <w:szCs w:val="24"/>
        </w:rPr>
        <w:t xml:space="preserve">allt arbete som sker på skolan, mellan all personal och elever, ska präglas av öppenhet och respekt. </w:t>
      </w:r>
    </w:p>
    <w:p w:rsidR="00D61896" w:rsidRDefault="00964966">
      <w:pPr>
        <w:numPr>
          <w:ilvl w:val="0"/>
          <w:numId w:val="4"/>
        </w:numPr>
        <w:spacing w:after="0"/>
        <w:ind w:hanging="360"/>
        <w:jc w:val="both"/>
        <w:rPr>
          <w:sz w:val="24"/>
          <w:szCs w:val="24"/>
        </w:rPr>
      </w:pPr>
      <w:r>
        <w:rPr>
          <w:rFonts w:ascii="Times New Roman" w:eastAsia="Times New Roman" w:hAnsi="Times New Roman" w:cs="Times New Roman"/>
          <w:sz w:val="24"/>
          <w:szCs w:val="24"/>
        </w:rPr>
        <w:t xml:space="preserve">den som uppger sig ha blivit kränkt alltid måste tas på allvar. </w:t>
      </w:r>
    </w:p>
    <w:p w:rsidR="00D61896" w:rsidRDefault="00964966">
      <w:pPr>
        <w:numPr>
          <w:ilvl w:val="0"/>
          <w:numId w:val="4"/>
        </w:numPr>
        <w:spacing w:after="0"/>
        <w:ind w:hanging="360"/>
        <w:jc w:val="both"/>
        <w:rPr>
          <w:sz w:val="24"/>
          <w:szCs w:val="24"/>
        </w:rPr>
      </w:pPr>
      <w:r>
        <w:rPr>
          <w:rFonts w:ascii="Times New Roman" w:eastAsia="Times New Roman" w:hAnsi="Times New Roman" w:cs="Times New Roman"/>
          <w:sz w:val="24"/>
          <w:szCs w:val="24"/>
        </w:rPr>
        <w:t xml:space="preserve">minsta tendens till trakasserier ska aktivt bekämpas. </w:t>
      </w:r>
    </w:p>
    <w:p w:rsidR="00D61896" w:rsidRDefault="00964966">
      <w:pPr>
        <w:numPr>
          <w:ilvl w:val="0"/>
          <w:numId w:val="4"/>
        </w:numPr>
        <w:spacing w:after="0"/>
        <w:ind w:hanging="360"/>
        <w:jc w:val="both"/>
        <w:rPr>
          <w:sz w:val="24"/>
          <w:szCs w:val="24"/>
        </w:rPr>
      </w:pPr>
      <w:r>
        <w:rPr>
          <w:rFonts w:ascii="Times New Roman" w:eastAsia="Times New Roman" w:hAnsi="Times New Roman" w:cs="Times New Roman"/>
          <w:sz w:val="24"/>
          <w:szCs w:val="24"/>
        </w:rPr>
        <w:t>främlingsfientlighet och intolerans ska bemötas med kunskap, öppen diskussion och aktiva insatser.</w:t>
      </w:r>
    </w:p>
    <w:p w:rsidR="00D61896" w:rsidRDefault="00964966">
      <w:pPr>
        <w:spacing w:after="0"/>
        <w:jc w:val="both"/>
      </w:pPr>
      <w:r>
        <w:rPr>
          <w:rFonts w:ascii="Times New Roman" w:eastAsia="Times New Roman" w:hAnsi="Times New Roman" w:cs="Times New Roman"/>
          <w:sz w:val="24"/>
          <w:szCs w:val="24"/>
        </w:rPr>
        <w:t>Elever med olika bakgrund möts i skolan och har olika erfarenhet, social mognad och förutsättningar. Eleverna får ej missgynnas genom särbehandling utifrån de sju diskrimineringsgrunderna kön, könsöverskridande identitet eller uttryck, etnisk tillhörighet, religion eller trosuppfattning, funktionshinder, sexuell läggning eller ålder. Skolan skall möta och utveckla alla elever.</w:t>
      </w:r>
    </w:p>
    <w:p w:rsidR="00D61896" w:rsidRDefault="00D61896">
      <w:pPr>
        <w:spacing w:after="0"/>
        <w:jc w:val="both"/>
      </w:pPr>
    </w:p>
    <w:p w:rsidR="00D61896" w:rsidRDefault="00964966">
      <w:pPr>
        <w:spacing w:after="0"/>
        <w:jc w:val="both"/>
      </w:pPr>
      <w:r>
        <w:rPr>
          <w:rFonts w:ascii="Times New Roman" w:eastAsia="Times New Roman" w:hAnsi="Times New Roman" w:cs="Times New Roman"/>
          <w:sz w:val="24"/>
          <w:szCs w:val="24"/>
        </w:rPr>
        <w:t>När det gäller de sju diskrimineringsgrunderna arbetar vi aktivt för att öka elevernas perspektiv och utmana traditionella värderingar och förhållningssätt. Detta gör vi kontinuerligt i vår undervisning, men även genom att diskutera och problematisera situationer som uppstår i vardagen.</w:t>
      </w: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rPr>
          <w:rFonts w:ascii="Times New Roman" w:eastAsia="Times New Roman" w:hAnsi="Times New Roman" w:cs="Times New Roman"/>
          <w:b/>
          <w:sz w:val="28"/>
          <w:szCs w:val="28"/>
        </w:rPr>
      </w:pPr>
    </w:p>
    <w:p w:rsidR="00D61896" w:rsidRDefault="00D61896">
      <w:pPr>
        <w:spacing w:after="0" w:line="240" w:lineRule="auto"/>
        <w:rPr>
          <w:rFonts w:ascii="Times New Roman" w:eastAsia="Times New Roman" w:hAnsi="Times New Roman" w:cs="Times New Roman"/>
          <w:b/>
          <w:sz w:val="28"/>
          <w:szCs w:val="28"/>
        </w:rPr>
      </w:pPr>
    </w:p>
    <w:p w:rsidR="00D61896" w:rsidRDefault="00D61896">
      <w:pPr>
        <w:spacing w:after="0" w:line="240" w:lineRule="auto"/>
        <w:rPr>
          <w:rFonts w:ascii="Times New Roman" w:eastAsia="Times New Roman" w:hAnsi="Times New Roman" w:cs="Times New Roman"/>
          <w:b/>
          <w:sz w:val="28"/>
          <w:szCs w:val="28"/>
        </w:rPr>
      </w:pPr>
    </w:p>
    <w:p w:rsidR="001E7D32" w:rsidRDefault="001E7D32">
      <w:pPr>
        <w:spacing w:after="0" w:line="240" w:lineRule="auto"/>
        <w:rPr>
          <w:rFonts w:ascii="Times New Roman" w:eastAsia="Times New Roman" w:hAnsi="Times New Roman" w:cs="Times New Roman"/>
          <w:b/>
          <w:sz w:val="28"/>
          <w:szCs w:val="28"/>
        </w:rPr>
      </w:pPr>
    </w:p>
    <w:p w:rsidR="00D61896" w:rsidRDefault="00964966">
      <w:pPr>
        <w:spacing w:after="0" w:line="240" w:lineRule="auto"/>
      </w:pPr>
      <w:r>
        <w:rPr>
          <w:rFonts w:ascii="Times New Roman" w:eastAsia="Times New Roman" w:hAnsi="Times New Roman" w:cs="Times New Roman"/>
          <w:b/>
          <w:sz w:val="28"/>
          <w:szCs w:val="28"/>
        </w:rPr>
        <w:lastRenderedPageBreak/>
        <w:t>Definitioner</w:t>
      </w:r>
    </w:p>
    <w:p w:rsidR="00D61896" w:rsidRDefault="00D61896">
      <w:pPr>
        <w:spacing w:after="0" w:line="240" w:lineRule="auto"/>
      </w:pPr>
    </w:p>
    <w:p w:rsidR="00D61896" w:rsidRDefault="00964966">
      <w:pPr>
        <w:numPr>
          <w:ilvl w:val="0"/>
          <w:numId w:val="10"/>
        </w:numPr>
        <w:spacing w:after="0"/>
        <w:ind w:hanging="360"/>
        <w:rPr>
          <w:sz w:val="24"/>
          <w:szCs w:val="24"/>
        </w:rPr>
      </w:pPr>
      <w:r>
        <w:rPr>
          <w:rFonts w:ascii="Times New Roman" w:eastAsia="Times New Roman" w:hAnsi="Times New Roman" w:cs="Times New Roman"/>
          <w:b/>
          <w:sz w:val="24"/>
          <w:szCs w:val="24"/>
        </w:rPr>
        <w:t>Diskriminering</w:t>
      </w:r>
      <w:r>
        <w:rPr>
          <w:rFonts w:ascii="Times New Roman" w:eastAsia="Times New Roman" w:hAnsi="Times New Roman" w:cs="Times New Roman"/>
          <w:sz w:val="24"/>
          <w:szCs w:val="24"/>
        </w:rPr>
        <w:t xml:space="preserve">: </w:t>
      </w:r>
    </w:p>
    <w:p w:rsidR="00D61896" w:rsidRDefault="00964966">
      <w:pPr>
        <w:spacing w:after="0"/>
        <w:jc w:val="both"/>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Diskriminering innebär att ett barn eller en elev missgynnas, direkt eller indirekt, av skäl som har samband med någon av diskrimineringsgrunderna kön, könsöverskridande identitet eller uttryck, etnisk tillhörighet, religion eller trosuppfattning, funktionshinder, sexuell läggning eller ålder. Eftersom diskriminering handlar om missgynnande förutsätter det någon form av makt hos den som diskriminerar. I skolan är det huvudmannen eller personalen som kan göra sig skyldig till diskriminering. Barn och elever kan inte diskriminera varandra i juridisk bemärkelse”</w:t>
      </w:r>
      <w:r>
        <w:rPr>
          <w:rFonts w:ascii="Times New Roman" w:eastAsia="Times New Roman" w:hAnsi="Times New Roman" w:cs="Times New Roman"/>
          <w:sz w:val="24"/>
          <w:szCs w:val="24"/>
        </w:rPr>
        <w:t xml:space="preserve"> (Allmänna råd och kommentarer, Skolverket 2009 s 8)</w:t>
      </w:r>
    </w:p>
    <w:p w:rsidR="00D61896" w:rsidRDefault="00D61896">
      <w:pPr>
        <w:spacing w:after="0"/>
      </w:pPr>
    </w:p>
    <w:p w:rsidR="00D61896" w:rsidRDefault="00964966">
      <w:pPr>
        <w:numPr>
          <w:ilvl w:val="0"/>
          <w:numId w:val="10"/>
        </w:numPr>
        <w:spacing w:after="0"/>
        <w:ind w:hanging="360"/>
        <w:rPr>
          <w:sz w:val="24"/>
          <w:szCs w:val="24"/>
        </w:rPr>
      </w:pPr>
      <w:r>
        <w:rPr>
          <w:rFonts w:ascii="Times New Roman" w:eastAsia="Times New Roman" w:hAnsi="Times New Roman" w:cs="Times New Roman"/>
          <w:b/>
          <w:sz w:val="24"/>
          <w:szCs w:val="24"/>
        </w:rPr>
        <w:t xml:space="preserve">Kränkande behandling: </w:t>
      </w:r>
    </w:p>
    <w:p w:rsidR="00D61896" w:rsidRDefault="00964966">
      <w:pPr>
        <w:spacing w:after="0"/>
        <w:jc w:val="both"/>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Kränkande behandling är handlingar som kränker barns eller elevers värdighet. Kränkande behandling kan utföras av en eller flera personer och riktas mot en eller flera. Kränkningarna kan vara synliga och handfasta likaväl som dolda och subtila. De kan utföras inte bara direkt i verksamheten utan även via exempelvis telefon och Internet.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Kränkande behandling kan äga rum vid enstaka tillfällen eller vara systematiska och återkommande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Mobbning är en form av kränkande behandling som innebär en upprepad negativ handling när någon eller några medvetet och med avsikt tillfogar eller försöker tillfoga an annan skada eller obehag. </w:t>
      </w:r>
      <w:r>
        <w:rPr>
          <w:rFonts w:ascii="Times New Roman" w:eastAsia="Times New Roman" w:hAnsi="Times New Roman" w:cs="Times New Roman"/>
          <w:sz w:val="24"/>
          <w:szCs w:val="24"/>
        </w:rPr>
        <w:t xml:space="preserve">(Allmänna råd och kommentarer, Skolverket 2009, s 11) </w:t>
      </w:r>
    </w:p>
    <w:p w:rsidR="00D61896" w:rsidRDefault="00D61896">
      <w:pPr>
        <w:spacing w:after="0"/>
        <w:jc w:val="both"/>
      </w:pPr>
    </w:p>
    <w:p w:rsidR="00D61896" w:rsidRDefault="00964966">
      <w:pPr>
        <w:spacing w:after="0"/>
        <w:jc w:val="both"/>
      </w:pPr>
      <w:r>
        <w:rPr>
          <w:rFonts w:ascii="Times New Roman" w:eastAsia="Times New Roman" w:hAnsi="Times New Roman" w:cs="Times New Roman"/>
          <w:sz w:val="24"/>
          <w:szCs w:val="24"/>
        </w:rPr>
        <w:t>En kränkning kan vara:</w:t>
      </w:r>
    </w:p>
    <w:p w:rsidR="00D61896" w:rsidRDefault="00D61896">
      <w:pPr>
        <w:spacing w:after="0" w:line="240" w:lineRule="auto"/>
      </w:pPr>
    </w:p>
    <w:p w:rsidR="00D61896" w:rsidRDefault="00964966">
      <w:pPr>
        <w:spacing w:after="0" w:line="240" w:lineRule="auto"/>
      </w:pPr>
      <w:r>
        <w:rPr>
          <w:rFonts w:ascii="Times New Roman" w:eastAsia="Times New Roman" w:hAnsi="Times New Roman" w:cs="Times New Roman"/>
          <w:b/>
          <w:i/>
          <w:sz w:val="24"/>
          <w:szCs w:val="24"/>
        </w:rPr>
        <w:t xml:space="preserve">Fysisk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knuffar, slag, sparkar, bli spottad på och annat våld</w:t>
      </w:r>
    </w:p>
    <w:p w:rsidR="00D61896" w:rsidRDefault="00D61896">
      <w:pPr>
        <w:spacing w:after="0" w:line="240" w:lineRule="auto"/>
      </w:pPr>
    </w:p>
    <w:p w:rsidR="00D61896" w:rsidRDefault="00964966">
      <w:pPr>
        <w:spacing w:after="0" w:line="240" w:lineRule="auto"/>
      </w:pPr>
      <w:r>
        <w:rPr>
          <w:rFonts w:ascii="Times New Roman" w:eastAsia="Times New Roman" w:hAnsi="Times New Roman" w:cs="Times New Roman"/>
          <w:b/>
          <w:i/>
          <w:sz w:val="24"/>
          <w:szCs w:val="24"/>
        </w:rPr>
        <w:t xml:space="preserve">Verbal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 xml:space="preserve">hot, hån, förlöjligande, glåpord, elaka kommentarer, förtal och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ryktesspridning</w:t>
      </w:r>
    </w:p>
    <w:p w:rsidR="00D61896" w:rsidRDefault="00D61896">
      <w:pPr>
        <w:spacing w:after="0" w:line="240" w:lineRule="auto"/>
        <w:ind w:left="2608" w:hanging="2608"/>
      </w:pPr>
    </w:p>
    <w:p w:rsidR="00D61896" w:rsidRDefault="00964966">
      <w:pPr>
        <w:spacing w:after="0" w:line="240" w:lineRule="auto"/>
      </w:pPr>
      <w:r>
        <w:rPr>
          <w:rFonts w:ascii="Times New Roman" w:eastAsia="Times New Roman" w:hAnsi="Times New Roman" w:cs="Times New Roman"/>
          <w:b/>
          <w:i/>
          <w:sz w:val="24"/>
          <w:szCs w:val="24"/>
        </w:rPr>
        <w:t>Psykosocial</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 xml:space="preserve">utfrysning och isolering </w:t>
      </w:r>
    </w:p>
    <w:p w:rsidR="00D61896" w:rsidRDefault="00D61896">
      <w:pPr>
        <w:spacing w:after="0" w:line="240" w:lineRule="auto"/>
      </w:pPr>
    </w:p>
    <w:p w:rsidR="00D61896" w:rsidRDefault="00964966">
      <w:pPr>
        <w:spacing w:after="0" w:line="240" w:lineRule="auto"/>
        <w:ind w:left="2880" w:hanging="2880"/>
      </w:pPr>
      <w:r>
        <w:rPr>
          <w:rFonts w:ascii="Times New Roman" w:eastAsia="Times New Roman" w:hAnsi="Times New Roman" w:cs="Times New Roman"/>
          <w:b/>
          <w:i/>
          <w:sz w:val="24"/>
          <w:szCs w:val="24"/>
        </w:rPr>
        <w:t>Text- och bildburen</w:t>
      </w: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klotter, brev, lappar, e-post, SMS och MMS, bloggar och andra        sociala medier</w:t>
      </w:r>
    </w:p>
    <w:p w:rsidR="00D61896" w:rsidRDefault="00D61896">
      <w:pPr>
        <w:spacing w:after="0" w:line="240" w:lineRule="auto"/>
        <w:ind w:left="2608" w:hanging="2608"/>
      </w:pPr>
    </w:p>
    <w:p w:rsidR="00D61896" w:rsidRDefault="00964966">
      <w:pPr>
        <w:spacing w:after="0" w:line="240" w:lineRule="auto"/>
      </w:pPr>
      <w:r>
        <w:rPr>
          <w:rFonts w:ascii="Times New Roman" w:eastAsia="Times New Roman" w:hAnsi="Times New Roman" w:cs="Times New Roman"/>
          <w:b/>
          <w:i/>
          <w:sz w:val="24"/>
          <w:szCs w:val="24"/>
        </w:rPr>
        <w:t xml:space="preserve">Annan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grov respektlöshet eller på annat sätt ovänligt beteende</w:t>
      </w:r>
    </w:p>
    <w:p w:rsidR="00D61896" w:rsidRDefault="00D61896">
      <w:pPr>
        <w:spacing w:after="0" w:line="240" w:lineRule="auto"/>
      </w:pPr>
    </w:p>
    <w:p w:rsidR="00D61896" w:rsidRDefault="00D61896">
      <w:pPr>
        <w:spacing w:after="0" w:line="240" w:lineRule="auto"/>
        <w:ind w:left="2608" w:firstLine="1304"/>
      </w:pPr>
    </w:p>
    <w:p w:rsidR="00D61896" w:rsidRDefault="00964966">
      <w:pPr>
        <w:numPr>
          <w:ilvl w:val="0"/>
          <w:numId w:val="14"/>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Trakasserier</w:t>
      </w:r>
      <w:r>
        <w:rPr>
          <w:rFonts w:ascii="Times New Roman" w:eastAsia="Times New Roman" w:hAnsi="Times New Roman" w:cs="Times New Roman"/>
          <w:sz w:val="24"/>
          <w:szCs w:val="24"/>
        </w:rPr>
        <w:t xml:space="preserve">: </w:t>
      </w:r>
    </w:p>
    <w:p w:rsidR="00D61896" w:rsidRDefault="00964966">
      <w:pPr>
        <w:spacing w:after="0"/>
        <w:jc w:val="both"/>
      </w:pPr>
      <w:r>
        <w:rPr>
          <w:rFonts w:ascii="Times New Roman" w:eastAsia="Times New Roman" w:hAnsi="Times New Roman" w:cs="Times New Roman"/>
          <w:sz w:val="24"/>
          <w:szCs w:val="24"/>
        </w:rPr>
        <w:t xml:space="preserve">Trakasserier är kränkande behandling som har samband med någon av de sju diskrimineringsgrunderna (som här nämns under begreppet ”diskriminering”). </w:t>
      </w:r>
    </w:p>
    <w:p w:rsidR="00D61896" w:rsidRDefault="00D61896">
      <w:pPr>
        <w:spacing w:after="0" w:line="240" w:lineRule="auto"/>
      </w:pPr>
    </w:p>
    <w:p w:rsidR="00D61896" w:rsidRDefault="00D61896">
      <w:pPr>
        <w:rPr>
          <w:rFonts w:ascii="Times New Roman" w:eastAsia="Times New Roman" w:hAnsi="Times New Roman" w:cs="Times New Roman"/>
          <w:b/>
          <w:sz w:val="28"/>
          <w:szCs w:val="28"/>
        </w:rPr>
      </w:pPr>
    </w:p>
    <w:p w:rsidR="00D61896" w:rsidRDefault="00D61896">
      <w:pPr>
        <w:rPr>
          <w:rFonts w:ascii="Times New Roman" w:eastAsia="Times New Roman" w:hAnsi="Times New Roman" w:cs="Times New Roman"/>
          <w:b/>
          <w:sz w:val="28"/>
          <w:szCs w:val="28"/>
        </w:rPr>
      </w:pPr>
    </w:p>
    <w:p w:rsidR="00DA57F7" w:rsidRDefault="00DA57F7">
      <w:pPr>
        <w:rPr>
          <w:rFonts w:ascii="Times New Roman" w:eastAsia="Times New Roman" w:hAnsi="Times New Roman" w:cs="Times New Roman"/>
          <w:b/>
          <w:sz w:val="28"/>
          <w:szCs w:val="28"/>
        </w:rPr>
      </w:pPr>
    </w:p>
    <w:p w:rsidR="00DA57F7" w:rsidRDefault="00DA57F7">
      <w:pPr>
        <w:rPr>
          <w:rFonts w:ascii="Times New Roman" w:eastAsia="Times New Roman" w:hAnsi="Times New Roman" w:cs="Times New Roman"/>
          <w:b/>
          <w:sz w:val="28"/>
          <w:szCs w:val="28"/>
        </w:rPr>
      </w:pPr>
    </w:p>
    <w:p w:rsidR="00D61896" w:rsidRDefault="00DA57F7">
      <w:r>
        <w:rPr>
          <w:rFonts w:ascii="Times New Roman" w:eastAsia="Times New Roman" w:hAnsi="Times New Roman" w:cs="Times New Roman"/>
          <w:b/>
          <w:sz w:val="28"/>
          <w:szCs w:val="28"/>
        </w:rPr>
        <w:lastRenderedPageBreak/>
        <w:t>F</w:t>
      </w:r>
      <w:r w:rsidR="00964966">
        <w:rPr>
          <w:rFonts w:ascii="Times New Roman" w:eastAsia="Times New Roman" w:hAnsi="Times New Roman" w:cs="Times New Roman"/>
          <w:b/>
          <w:sz w:val="28"/>
          <w:szCs w:val="28"/>
        </w:rPr>
        <w:t>örebyggande arbete</w:t>
      </w:r>
    </w:p>
    <w:p w:rsidR="00D61896" w:rsidRDefault="00964966">
      <w:pPr>
        <w:jc w:val="both"/>
      </w:pPr>
      <w:r>
        <w:rPr>
          <w:rFonts w:ascii="Times New Roman" w:eastAsia="Times New Roman" w:hAnsi="Times New Roman" w:cs="Times New Roman"/>
          <w:sz w:val="24"/>
          <w:szCs w:val="24"/>
        </w:rPr>
        <w:t>Valboskolans förebyggande arbete syftar dels till att förhindra att någon form av kränkningar uppstår, dels till att skapa ett gott arbetsklimat och trygg miljö att vistas i. Dessa är våra förebyggande åtgärder:</w:t>
      </w:r>
    </w:p>
    <w:p w:rsidR="00D61896" w:rsidRDefault="00964966">
      <w:pPr>
        <w:numPr>
          <w:ilvl w:val="0"/>
          <w:numId w:val="13"/>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b/>
          <w:color w:val="000000"/>
          <w:sz w:val="24"/>
          <w:szCs w:val="24"/>
        </w:rPr>
        <w:t>Övergången från åk 6 till åk 7</w:t>
      </w:r>
    </w:p>
    <w:p w:rsidR="00D61896" w:rsidRDefault="0096496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 är viktigt att den röda tråden följs vid övergångar så att de blir smidiga för eleverna. Under vårterminen får därför kommunens sjätteklasser besök av personal från Valboskolan 7-9. Dessa pratar med klassen och eleverna samt samtalar med klassläraren för att få en bild av alla elever. Denna kunskap används sedan för att kunna sätta samman de nya grupperna i år 7 på ett bra sätt och stor hänsyn tas till att skapa så trygga grupper som möjligt. När klasserna är sammansatta informeras eleverna. De kommer sedan på besök till Valboskolan 7-9 och träffar då sina nya kamrater, lärare och mentorer. Specialpedagogerna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har sedan elevgenomgång och överlämnandesamtal om de nya sjuorna, för berörda lärare. Vid terminsskifte/läsårsskifte görs grupperna i alla årskurser om för att få så väl fungerande grupper som möjligt och för att vänja eleverna vid flexibiliteten att arbeta med så många olika kamrater som möjligt.</w:t>
      </w:r>
    </w:p>
    <w:p w:rsidR="00D61896" w:rsidRDefault="00D61896">
      <w:pPr>
        <w:spacing w:after="0"/>
        <w:jc w:val="both"/>
        <w:rPr>
          <w:rFonts w:ascii="Times New Roman" w:eastAsia="Times New Roman" w:hAnsi="Times New Roman" w:cs="Times New Roman"/>
          <w:sz w:val="24"/>
          <w:szCs w:val="24"/>
        </w:rPr>
      </w:pPr>
    </w:p>
    <w:p w:rsidR="00D61896" w:rsidRDefault="00D61896">
      <w:pPr>
        <w:spacing w:after="0"/>
        <w:jc w:val="both"/>
        <w:rPr>
          <w:rFonts w:ascii="Times New Roman" w:eastAsia="Times New Roman" w:hAnsi="Times New Roman" w:cs="Times New Roman"/>
          <w:sz w:val="24"/>
          <w:szCs w:val="24"/>
        </w:rPr>
      </w:pPr>
    </w:p>
    <w:p w:rsidR="00D61896" w:rsidRDefault="00D61896">
      <w:pPr>
        <w:spacing w:after="0" w:line="240" w:lineRule="auto"/>
        <w:jc w:val="both"/>
      </w:pPr>
    </w:p>
    <w:p w:rsidR="00D61896" w:rsidRDefault="00964966">
      <w:pPr>
        <w:numPr>
          <w:ilvl w:val="0"/>
          <w:numId w:val="9"/>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b/>
          <w:color w:val="000000"/>
          <w:sz w:val="24"/>
          <w:szCs w:val="24"/>
        </w:rPr>
        <w:t>Uppstarts- och utvecklingssamtal</w:t>
      </w:r>
    </w:p>
    <w:p w:rsidR="00D61896" w:rsidRDefault="00964966">
      <w:pPr>
        <w:jc w:val="both"/>
      </w:pPr>
      <w:r>
        <w:rPr>
          <w:rFonts w:ascii="Times New Roman" w:eastAsia="Times New Roman" w:hAnsi="Times New Roman" w:cs="Times New Roman"/>
          <w:sz w:val="24"/>
          <w:szCs w:val="24"/>
        </w:rPr>
        <w:t xml:space="preserve">Under de två första skoldagarna i åk 7 genomförs ett kombinerat välkomst- och utvecklingssamtal med alla elever. Medverkande på dessa samtal är, förutom elev, elevens föräldrar och blivande mentor för eleven. Mentorn har då förberett sig genom att ha tagit del av specialpedagogens information, som denne fått från föregående skola, samt betygen från årskurs 6. Detta syftar till att skapa en så bra övergång som möjligt för eleverna samt att följa upp och skapa nya utvecklingsmål, både kunskapsmässigt och socialt. Liknande utvecklingssamtal sker sedan fortlöpande varje termin under resten av elevernas vistelse på Valboskolan 7-9. Vid behov deltar specialpedagogen vid utvecklingssamtal. </w:t>
      </w:r>
    </w:p>
    <w:p w:rsidR="00D61896" w:rsidRDefault="00964966">
      <w:pPr>
        <w:jc w:val="both"/>
      </w:pPr>
      <w:r>
        <w:rPr>
          <w:rFonts w:ascii="Times New Roman" w:eastAsia="Times New Roman" w:hAnsi="Times New Roman" w:cs="Times New Roman"/>
          <w:sz w:val="24"/>
          <w:szCs w:val="24"/>
        </w:rPr>
        <w:t xml:space="preserve">På utvecklingssamtalen tas frågor upp om elevens kunskapsutveckling tillika sociala utveckling.. Vid samtalet dokumenteras det som sagts i vårt dokumentationsverktyg Unikum som följer eleven genom hela grundskoletiden. </w:t>
      </w:r>
    </w:p>
    <w:p w:rsidR="00D61896" w:rsidRDefault="00964966">
      <w:pPr>
        <w:numPr>
          <w:ilvl w:val="0"/>
          <w:numId w:val="8"/>
        </w:numPr>
        <w:pBdr>
          <w:top w:val="nil"/>
          <w:left w:val="nil"/>
          <w:bottom w:val="nil"/>
          <w:right w:val="nil"/>
          <w:between w:val="nil"/>
        </w:pBdr>
        <w:spacing w:after="0"/>
        <w:jc w:val="both"/>
        <w:rPr>
          <w:b/>
          <w:color w:val="000000"/>
          <w:sz w:val="24"/>
          <w:szCs w:val="24"/>
        </w:rPr>
      </w:pPr>
      <w:r>
        <w:rPr>
          <w:rFonts w:ascii="Times New Roman" w:eastAsia="Times New Roman" w:hAnsi="Times New Roman" w:cs="Times New Roman"/>
          <w:b/>
          <w:color w:val="000000"/>
          <w:sz w:val="24"/>
          <w:szCs w:val="24"/>
        </w:rPr>
        <w:t xml:space="preserve">Årskurskonferenser </w:t>
      </w:r>
    </w:p>
    <w:p w:rsidR="00D61896" w:rsidRDefault="009649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Då personalen samlas till årskurskonferens diskuteras vid behov även anpassningar för elever. Här medverkar personal från elevhälsoteamet. Elevhälsoteamet tar sedan med sig denna information och lyfter de elevärenden som känns mest aktuella, i skolans elevhälsoteam. Varje termin sker också minst en genomlysning av hela årskursen tillsammans med alla undervisande lärare. </w:t>
      </w:r>
    </w:p>
    <w:p w:rsidR="001C0D6A" w:rsidRDefault="001C0D6A">
      <w:pPr>
        <w:jc w:val="both"/>
        <w:rPr>
          <w:rFonts w:ascii="Times New Roman" w:eastAsia="Times New Roman" w:hAnsi="Times New Roman" w:cs="Times New Roman"/>
          <w:sz w:val="24"/>
          <w:szCs w:val="24"/>
        </w:rPr>
      </w:pPr>
    </w:p>
    <w:p w:rsidR="001C0D6A" w:rsidRDefault="001C0D6A">
      <w:pPr>
        <w:jc w:val="both"/>
        <w:rPr>
          <w:rFonts w:ascii="Times New Roman" w:eastAsia="Times New Roman" w:hAnsi="Times New Roman" w:cs="Times New Roman"/>
          <w:sz w:val="24"/>
          <w:szCs w:val="24"/>
        </w:rPr>
      </w:pPr>
    </w:p>
    <w:p w:rsidR="001C0D6A" w:rsidRDefault="001C0D6A">
      <w:pPr>
        <w:jc w:val="both"/>
        <w:rPr>
          <w:rFonts w:ascii="Times New Roman" w:eastAsia="Times New Roman" w:hAnsi="Times New Roman" w:cs="Times New Roman"/>
          <w:sz w:val="24"/>
          <w:szCs w:val="24"/>
        </w:rPr>
      </w:pPr>
    </w:p>
    <w:p w:rsidR="00D61896" w:rsidRDefault="00964966">
      <w:pPr>
        <w:numPr>
          <w:ilvl w:val="0"/>
          <w:numId w:val="6"/>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b/>
          <w:color w:val="000000"/>
          <w:sz w:val="24"/>
          <w:szCs w:val="24"/>
        </w:rPr>
        <w:lastRenderedPageBreak/>
        <w:t>Rastvakter</w:t>
      </w:r>
    </w:p>
    <w:p w:rsidR="00D61896" w:rsidRDefault="00964966">
      <w:pPr>
        <w:jc w:val="both"/>
      </w:pPr>
      <w:r>
        <w:rPr>
          <w:rFonts w:ascii="Times New Roman" w:eastAsia="Times New Roman" w:hAnsi="Times New Roman" w:cs="Times New Roman"/>
          <w:sz w:val="24"/>
          <w:szCs w:val="24"/>
        </w:rPr>
        <w:t>Vid läsårets början upprättas ett schema där det i största möjliga utsträckning ska finnas vuxna till hands där eleverna finns när de har rast (inom skolans område); i och utanför matsalen när eleverna äter; samt vid busshållplatserna vid idrottshallarna när resande elever ska åka hem med bussarna. I verksamheten har vi utöver detta en skolvärd som befinner sig i elevernas sociala miljö under skoldagen. Även socialpedagog finns till hands för att stötta elever och bidra till tryggheten i korridorerna.</w:t>
      </w:r>
    </w:p>
    <w:p w:rsidR="00D61896" w:rsidRDefault="00964966">
      <w:pPr>
        <w:numPr>
          <w:ilvl w:val="0"/>
          <w:numId w:val="5"/>
        </w:numPr>
        <w:spacing w:after="0"/>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Enkätundersökning</w:t>
      </w:r>
    </w:p>
    <w:p w:rsidR="00D61896" w:rsidRDefault="00964966">
      <w:pPr>
        <w:jc w:val="both"/>
      </w:pPr>
      <w:r>
        <w:rPr>
          <w:rFonts w:ascii="Times New Roman" w:eastAsia="Times New Roman" w:hAnsi="Times New Roman" w:cs="Times New Roman"/>
          <w:sz w:val="24"/>
          <w:szCs w:val="24"/>
        </w:rPr>
        <w:t xml:space="preserve">I mitten av varje vårtermin görs en enkätundersökning bland skolans alla elever. Enkäten syftar till att ta reda på hur eleverna trivs, om de upplever sig kränkta eller på annat sätt lagt märke till kränkning. Skolans riskområden, där elever på något sätt känner sig osäkra, inventeras också i samband med denna undersökning. </w:t>
      </w:r>
    </w:p>
    <w:p w:rsidR="00D61896" w:rsidRDefault="00964966">
      <w:pPr>
        <w:jc w:val="both"/>
      </w:pPr>
      <w:r>
        <w:rPr>
          <w:rFonts w:ascii="Times New Roman" w:eastAsia="Times New Roman" w:hAnsi="Times New Roman" w:cs="Times New Roman"/>
          <w:sz w:val="24"/>
          <w:szCs w:val="24"/>
        </w:rPr>
        <w:t>Utöver detta genomförs det en enkätundersökning inom V8-kommunerna (ett samarbete mellan Färgelanda, Lysekil, Munkedal, Strömstad, Tanum, Dals-Ed, Sotenäs och Orust) för alla elever i årskurs 9 i v.41, där eleverna bland annat svarar på frågor om trivsel och trygghet. Detta material utgör ett större jämförelsematerial och är ett komplement till den skolspecifika enkäten.  Materialet för dessa enkäter ligger sedan till grund för förbättringsåtgärder och ny revidering av likabehandlingsplanen.</w:t>
      </w:r>
    </w:p>
    <w:p w:rsidR="00D61896" w:rsidRDefault="00964966">
      <w:pPr>
        <w:numPr>
          <w:ilvl w:val="0"/>
          <w:numId w:val="6"/>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b/>
          <w:color w:val="000000"/>
          <w:sz w:val="24"/>
          <w:szCs w:val="24"/>
        </w:rPr>
        <w:t>Skyddsrond</w:t>
      </w:r>
    </w:p>
    <w:p w:rsidR="00D61896" w:rsidRDefault="00964966">
      <w:pPr>
        <w:jc w:val="both"/>
      </w:pPr>
      <w:r>
        <w:rPr>
          <w:rFonts w:ascii="Times New Roman" w:eastAsia="Times New Roman" w:hAnsi="Times New Roman" w:cs="Times New Roman"/>
          <w:sz w:val="24"/>
          <w:szCs w:val="24"/>
        </w:rPr>
        <w:t xml:space="preserve">I samband med den årliga skyddsronden, där den fysiska miljön för eleverna ses över, ses också den psykosociala miljön över. Skolans skyddsombud deltar i skyddsronden tillsammans med elevskyddsombud, rektor och vaktmästare. Dessa involverade parter har innan ronden, tagit del av vad som framkommit i ovannämnda enkätundersökning och känner till eventuella riskområden på skolan. Efter skyddsronden ansvarar rektor, i samarbete med personal och elevråd, för att på bästa sätt försöka åtgärda riskområden och förbättra miljön. </w:t>
      </w:r>
    </w:p>
    <w:p w:rsidR="00D61896" w:rsidRDefault="00964966">
      <w:pPr>
        <w:numPr>
          <w:ilvl w:val="0"/>
          <w:numId w:val="15"/>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b/>
          <w:sz w:val="24"/>
          <w:szCs w:val="24"/>
        </w:rPr>
        <w:t>Mentors</w:t>
      </w:r>
      <w:r>
        <w:rPr>
          <w:rFonts w:ascii="Times New Roman" w:eastAsia="Times New Roman" w:hAnsi="Times New Roman" w:cs="Times New Roman"/>
          <w:b/>
          <w:color w:val="000000"/>
          <w:sz w:val="24"/>
          <w:szCs w:val="24"/>
        </w:rPr>
        <w:t>tid</w:t>
      </w:r>
    </w:p>
    <w:p w:rsidR="00D61896" w:rsidRDefault="00964966">
      <w:pPr>
        <w:jc w:val="both"/>
      </w:pPr>
      <w:r>
        <w:rPr>
          <w:rFonts w:ascii="Times New Roman" w:eastAsia="Times New Roman" w:hAnsi="Times New Roman" w:cs="Times New Roman"/>
          <w:sz w:val="24"/>
          <w:szCs w:val="24"/>
        </w:rPr>
        <w:t xml:space="preserve">Varje klass har 20 min schemalagd mentorstid i veckan på måndag morgon. Denna tid är tänkt att användas till att mentorn tillsammans med eleverna ska kunna planera veckan, lägga upp strategier för skolarbetet och få en lugn start på skolveckan. </w:t>
      </w:r>
    </w:p>
    <w:p w:rsidR="00D61896" w:rsidRDefault="00964966">
      <w:pPr>
        <w:numPr>
          <w:ilvl w:val="0"/>
          <w:numId w:val="15"/>
        </w:numPr>
        <w:pBdr>
          <w:top w:val="nil"/>
          <w:left w:val="nil"/>
          <w:bottom w:val="nil"/>
          <w:right w:val="nil"/>
          <w:between w:val="nil"/>
        </w:pBdr>
        <w:spacing w:after="0"/>
        <w:jc w:val="both"/>
        <w:rPr>
          <w:b/>
          <w:color w:val="000000"/>
          <w:sz w:val="24"/>
          <w:szCs w:val="24"/>
        </w:rPr>
      </w:pPr>
      <w:r>
        <w:rPr>
          <w:rFonts w:ascii="Times New Roman" w:eastAsia="Times New Roman" w:hAnsi="Times New Roman" w:cs="Times New Roman"/>
          <w:b/>
          <w:color w:val="000000"/>
          <w:sz w:val="24"/>
          <w:szCs w:val="24"/>
        </w:rPr>
        <w:t>Kontakt mellan hem och skola</w:t>
      </w:r>
    </w:p>
    <w:p w:rsidR="00D61896" w:rsidRDefault="00964966">
      <w:pPr>
        <w:spacing w:after="0"/>
        <w:jc w:val="both"/>
      </w:pPr>
      <w:r>
        <w:rPr>
          <w:rFonts w:ascii="Times New Roman" w:eastAsia="Times New Roman" w:hAnsi="Times New Roman" w:cs="Times New Roman"/>
          <w:sz w:val="24"/>
          <w:szCs w:val="24"/>
        </w:rPr>
        <w:t>Kommunens förskolor och skolor använder sig av dokumentationsverktyget Unikum, där årskurslärarna varje vecka informerar föräldrarna om vad som händer i verksamheten, både vad gäller allmän information men också årskursspecifik information. En gång per termin får vårdnadshavare en prognos om måluppfyllelsen i alla ämnen. Skolan uppmuntrar också föräldrarna och vårdnadshavarna att besöka skolan och delta i undervisningen.</w:t>
      </w:r>
    </w:p>
    <w:p w:rsidR="00D61896" w:rsidRDefault="00D61896">
      <w:pPr>
        <w:spacing w:after="0"/>
        <w:jc w:val="both"/>
      </w:pPr>
    </w:p>
    <w:p w:rsidR="00D61896" w:rsidRDefault="0096496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 bjuds in till föräldramöten och föreläsningar utifrån aktuella frågeställningar under läsåret.</w:t>
      </w:r>
    </w:p>
    <w:p w:rsidR="001C0D6A" w:rsidRDefault="001C0D6A">
      <w:pPr>
        <w:spacing w:after="0"/>
        <w:jc w:val="both"/>
        <w:rPr>
          <w:rFonts w:ascii="Times New Roman" w:eastAsia="Times New Roman" w:hAnsi="Times New Roman" w:cs="Times New Roman"/>
          <w:sz w:val="24"/>
          <w:szCs w:val="24"/>
        </w:rPr>
      </w:pPr>
    </w:p>
    <w:p w:rsidR="001C0D6A" w:rsidRDefault="001C0D6A">
      <w:pPr>
        <w:spacing w:after="0"/>
        <w:jc w:val="both"/>
        <w:rPr>
          <w:rFonts w:ascii="Times New Roman" w:eastAsia="Times New Roman" w:hAnsi="Times New Roman" w:cs="Times New Roman"/>
          <w:sz w:val="24"/>
          <w:szCs w:val="24"/>
        </w:rPr>
      </w:pPr>
    </w:p>
    <w:p w:rsidR="001C0D6A" w:rsidRDefault="001C0D6A">
      <w:pPr>
        <w:spacing w:after="0"/>
        <w:jc w:val="both"/>
        <w:rPr>
          <w:rFonts w:ascii="Times New Roman" w:eastAsia="Times New Roman" w:hAnsi="Times New Roman" w:cs="Times New Roman"/>
          <w:sz w:val="24"/>
          <w:szCs w:val="24"/>
        </w:rPr>
      </w:pPr>
    </w:p>
    <w:p w:rsidR="00D61896" w:rsidRDefault="00D61896">
      <w:pPr>
        <w:spacing w:after="0"/>
        <w:jc w:val="both"/>
      </w:pPr>
    </w:p>
    <w:p w:rsidR="00D61896" w:rsidRDefault="00964966">
      <w:pPr>
        <w:numPr>
          <w:ilvl w:val="0"/>
          <w:numId w:val="11"/>
        </w:numPr>
        <w:spacing w:after="0"/>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Trivselregler</w:t>
      </w:r>
    </w:p>
    <w:p w:rsidR="00D61896" w:rsidRDefault="00964966">
      <w:pPr>
        <w:spacing w:after="0"/>
        <w:jc w:val="both"/>
      </w:pPr>
      <w:r>
        <w:rPr>
          <w:rFonts w:ascii="Times New Roman" w:eastAsia="Times New Roman" w:hAnsi="Times New Roman" w:cs="Times New Roman"/>
          <w:sz w:val="24"/>
          <w:szCs w:val="24"/>
        </w:rPr>
        <w:t>Skolans trivselregler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finns anslagna i skolans alla teorisalar samt i cafeterian. Dessa trivselregler ses över och revideras i samband med översynen av denna likabehandlingsplan i början av varje läsår. Detta sker i samråd med elevråd, föräldrasamråd och personal. Trivselreglerna kommuniceras med eleverna vid läsårsstart varje år. Då skriver varje elev under på att hen tagit del av dem.</w:t>
      </w:r>
    </w:p>
    <w:p w:rsidR="00D61896" w:rsidRDefault="00D61896">
      <w:pPr>
        <w:spacing w:after="0"/>
        <w:jc w:val="both"/>
      </w:pPr>
    </w:p>
    <w:p w:rsidR="00D61896" w:rsidRDefault="00D61896">
      <w:pPr>
        <w:spacing w:after="0"/>
        <w:jc w:val="both"/>
      </w:pPr>
    </w:p>
    <w:p w:rsidR="00D61896" w:rsidRDefault="00964966">
      <w:pPr>
        <w:numPr>
          <w:ilvl w:val="0"/>
          <w:numId w:val="15"/>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b/>
          <w:sz w:val="24"/>
          <w:szCs w:val="24"/>
        </w:rPr>
        <w:t>Mentors</w:t>
      </w:r>
      <w:r>
        <w:rPr>
          <w:rFonts w:ascii="Times New Roman" w:eastAsia="Times New Roman" w:hAnsi="Times New Roman" w:cs="Times New Roman"/>
          <w:b/>
          <w:color w:val="000000"/>
          <w:sz w:val="24"/>
          <w:szCs w:val="24"/>
        </w:rPr>
        <w:t>råd, elevråd och föräldrasamråd</w:t>
      </w:r>
    </w:p>
    <w:p w:rsidR="00D61896" w:rsidRDefault="00964966">
      <w:pPr>
        <w:spacing w:after="0"/>
        <w:jc w:val="both"/>
      </w:pPr>
      <w:r>
        <w:rPr>
          <w:rFonts w:ascii="Times New Roman" w:eastAsia="Times New Roman" w:hAnsi="Times New Roman" w:cs="Times New Roman"/>
          <w:sz w:val="24"/>
          <w:szCs w:val="24"/>
        </w:rPr>
        <w:t>Varje klass har kontinuerligt mentorsråd. De frågor som berör hela skolan, går sedan vidare och tas upp i elevrådet. Elevrådet består av en ordinarie representant från varje mentorsgrupp. Elevrådet har kontinuerliga möten under läsåret och återkoppling sker sedan tillbaka till mentorsråden. Samrådsgruppen, där rektor, personal och föräldrar ingår, träffas två gånger per termin för att prata om verksamheten.</w:t>
      </w:r>
    </w:p>
    <w:p w:rsidR="00D61896" w:rsidRDefault="00D61896">
      <w:pPr>
        <w:spacing w:after="0"/>
        <w:jc w:val="both"/>
      </w:pPr>
    </w:p>
    <w:p w:rsidR="00D61896" w:rsidRDefault="00964966">
      <w:pPr>
        <w:numPr>
          <w:ilvl w:val="0"/>
          <w:numId w:val="15"/>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b/>
          <w:color w:val="000000"/>
          <w:sz w:val="24"/>
          <w:szCs w:val="24"/>
        </w:rPr>
        <w:t>Gemensamma aktiviteter</w:t>
      </w:r>
    </w:p>
    <w:p w:rsidR="00D61896" w:rsidRDefault="00964966">
      <w:pPr>
        <w:jc w:val="both"/>
      </w:pPr>
      <w:r>
        <w:rPr>
          <w:rFonts w:ascii="Times New Roman" w:eastAsia="Times New Roman" w:hAnsi="Times New Roman" w:cs="Times New Roman"/>
          <w:sz w:val="24"/>
          <w:szCs w:val="24"/>
        </w:rPr>
        <w:t xml:space="preserve">En dag under de första veckorna på höstterminen åker alla sjuor iväg på en utflykt med sina mentorer för att lära känna varandra bättre, både inom mentorsgruppen men också inom hela årskursen. </w:t>
      </w:r>
    </w:p>
    <w:p w:rsidR="00D61896" w:rsidRDefault="00964966">
      <w:pPr>
        <w:spacing w:after="0"/>
        <w:jc w:val="both"/>
      </w:pPr>
      <w:r>
        <w:rPr>
          <w:rFonts w:ascii="Times New Roman" w:eastAsia="Times New Roman" w:hAnsi="Times New Roman" w:cs="Times New Roman"/>
          <w:sz w:val="24"/>
          <w:szCs w:val="24"/>
        </w:rPr>
        <w:t xml:space="preserve">För att stärka gemenskapen på skolan ordnar vi gemensamma aktiviteter som t ex friluftsdagar, teaterbesök, olika aktivitetsdagar, utflykter, resor till simhall, luciafirande, studiebesök etc., för hela eller delar av skolan. </w:t>
      </w:r>
    </w:p>
    <w:p w:rsidR="00D61896" w:rsidRDefault="00D61896">
      <w:pPr>
        <w:spacing w:after="0" w:line="240" w:lineRule="auto"/>
      </w:pPr>
    </w:p>
    <w:p w:rsidR="00D61896" w:rsidRDefault="009649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Genom att försöka förebygga användandet av olika beroendeframkallande droger och öka elevernas förmåga att ta ställning och våga stå emot grupptryck, arbetar vi kontinuerligt i skolans ämnen enligt de olika kursplanerna med frågor som rör ANT (Alkohol, Narkotika, Tobak).</w:t>
      </w:r>
    </w:p>
    <w:p w:rsidR="00D61896" w:rsidRDefault="00964966">
      <w:pPr>
        <w:numPr>
          <w:ilvl w:val="0"/>
          <w:numId w:val="1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Fadderverksamhet</w:t>
      </w:r>
    </w:p>
    <w:p w:rsidR="00D61896" w:rsidRDefault="00964966">
      <w:pPr>
        <w:pBdr>
          <w:top w:val="nil"/>
          <w:left w:val="nil"/>
          <w:bottom w:val="nil"/>
          <w:right w:val="nil"/>
          <w:between w:val="nil"/>
        </w:pBdr>
        <w:ind w:left="141"/>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Fr o m läsåret 2019/2020 infördes faddersystem. Elever från elevrådet år 8 och 9 tar två och två särskilt ansvar för var sin mentorsgrupp i år 7. Tanken är att sjuorna skall knyta kontakt med dessa faddrar och få en ingång till äldre elever och att ha något att fråga och vända sig till. Faddrarna träffas regelbundet under läsåret.</w:t>
      </w:r>
    </w:p>
    <w:p w:rsidR="00D61896" w:rsidRDefault="00D61896"/>
    <w:p w:rsidR="00D61896" w:rsidRDefault="00D61896">
      <w:pPr>
        <w:spacing w:after="0" w:line="240" w:lineRule="auto"/>
        <w:rPr>
          <w:rFonts w:ascii="Times New Roman" w:eastAsia="Times New Roman" w:hAnsi="Times New Roman" w:cs="Times New Roman"/>
          <w:b/>
          <w:sz w:val="28"/>
          <w:szCs w:val="28"/>
        </w:rPr>
      </w:pPr>
    </w:p>
    <w:p w:rsidR="00D61896" w:rsidRDefault="00D61896">
      <w:pPr>
        <w:spacing w:after="0" w:line="240" w:lineRule="auto"/>
        <w:rPr>
          <w:rFonts w:ascii="Times New Roman" w:eastAsia="Times New Roman" w:hAnsi="Times New Roman" w:cs="Times New Roman"/>
          <w:b/>
          <w:sz w:val="28"/>
          <w:szCs w:val="28"/>
        </w:rPr>
      </w:pPr>
    </w:p>
    <w:p w:rsidR="00D61896" w:rsidRDefault="00D61896">
      <w:pPr>
        <w:spacing w:after="0" w:line="240" w:lineRule="auto"/>
        <w:rPr>
          <w:rFonts w:ascii="Times New Roman" w:eastAsia="Times New Roman" w:hAnsi="Times New Roman" w:cs="Times New Roman"/>
          <w:b/>
          <w:sz w:val="28"/>
          <w:szCs w:val="28"/>
        </w:rPr>
      </w:pPr>
    </w:p>
    <w:p w:rsidR="00D61896" w:rsidRDefault="00D61896">
      <w:pPr>
        <w:spacing w:after="0" w:line="240" w:lineRule="auto"/>
        <w:rPr>
          <w:rFonts w:ascii="Times New Roman" w:eastAsia="Times New Roman" w:hAnsi="Times New Roman" w:cs="Times New Roman"/>
          <w:b/>
          <w:sz w:val="28"/>
          <w:szCs w:val="28"/>
        </w:rPr>
      </w:pPr>
    </w:p>
    <w:p w:rsidR="00D61896" w:rsidRDefault="00D61896">
      <w:pPr>
        <w:spacing w:after="0" w:line="240" w:lineRule="auto"/>
        <w:rPr>
          <w:rFonts w:ascii="Times New Roman" w:eastAsia="Times New Roman" w:hAnsi="Times New Roman" w:cs="Times New Roman"/>
          <w:b/>
          <w:sz w:val="28"/>
          <w:szCs w:val="28"/>
        </w:rPr>
      </w:pPr>
    </w:p>
    <w:p w:rsidR="00D61896" w:rsidRDefault="00D61896">
      <w:pPr>
        <w:spacing w:after="0" w:line="240" w:lineRule="auto"/>
        <w:rPr>
          <w:rFonts w:ascii="Times New Roman" w:eastAsia="Times New Roman" w:hAnsi="Times New Roman" w:cs="Times New Roman"/>
          <w:b/>
          <w:sz w:val="28"/>
          <w:szCs w:val="28"/>
        </w:rPr>
      </w:pPr>
    </w:p>
    <w:p w:rsidR="008D7925" w:rsidRDefault="008D7925">
      <w:pPr>
        <w:spacing w:after="0" w:line="240" w:lineRule="auto"/>
        <w:rPr>
          <w:rFonts w:ascii="Times New Roman" w:eastAsia="Times New Roman" w:hAnsi="Times New Roman" w:cs="Times New Roman"/>
          <w:b/>
          <w:sz w:val="28"/>
          <w:szCs w:val="28"/>
        </w:rPr>
      </w:pPr>
    </w:p>
    <w:p w:rsidR="008D7925" w:rsidRDefault="008D7925">
      <w:pPr>
        <w:spacing w:after="0" w:line="240" w:lineRule="auto"/>
        <w:rPr>
          <w:rFonts w:ascii="Times New Roman" w:eastAsia="Times New Roman" w:hAnsi="Times New Roman" w:cs="Times New Roman"/>
          <w:b/>
          <w:sz w:val="28"/>
          <w:szCs w:val="28"/>
        </w:rPr>
      </w:pPr>
    </w:p>
    <w:p w:rsidR="00D61896" w:rsidRDefault="00964966">
      <w:pPr>
        <w:spacing w:after="0" w:line="240" w:lineRule="auto"/>
      </w:pPr>
      <w:r>
        <w:rPr>
          <w:rFonts w:ascii="Times New Roman" w:eastAsia="Times New Roman" w:hAnsi="Times New Roman" w:cs="Times New Roman"/>
          <w:b/>
          <w:sz w:val="28"/>
          <w:szCs w:val="28"/>
        </w:rPr>
        <w:lastRenderedPageBreak/>
        <w:t>Förebyggande arbete på skolan utifrån de sju diskrimineringsgrunderna</w:t>
      </w:r>
    </w:p>
    <w:p w:rsidR="00D61896" w:rsidRDefault="00D61896">
      <w:pPr>
        <w:spacing w:after="0" w:line="240" w:lineRule="auto"/>
      </w:pPr>
    </w:p>
    <w:p w:rsidR="00D61896" w:rsidRDefault="00964966">
      <w:pPr>
        <w:numPr>
          <w:ilvl w:val="0"/>
          <w:numId w:val="15"/>
        </w:numPr>
        <w:pBdr>
          <w:top w:val="nil"/>
          <w:left w:val="nil"/>
          <w:bottom w:val="nil"/>
          <w:right w:val="nil"/>
          <w:between w:val="nil"/>
        </w:pBdr>
        <w:spacing w:after="0"/>
        <w:jc w:val="both"/>
        <w:rPr>
          <w:b/>
          <w:color w:val="000000"/>
          <w:sz w:val="24"/>
          <w:szCs w:val="24"/>
        </w:rPr>
      </w:pPr>
      <w:r>
        <w:rPr>
          <w:rFonts w:ascii="Times New Roman" w:eastAsia="Times New Roman" w:hAnsi="Times New Roman" w:cs="Times New Roman"/>
          <w:b/>
          <w:color w:val="000000"/>
          <w:sz w:val="24"/>
          <w:szCs w:val="24"/>
        </w:rPr>
        <w:t>Kön och könsöverskridande identitet</w:t>
      </w:r>
    </w:p>
    <w:p w:rsidR="00D61896" w:rsidRDefault="00964966">
      <w:pPr>
        <w:spacing w:after="0"/>
        <w:jc w:val="both"/>
      </w:pPr>
      <w:r>
        <w:rPr>
          <w:rFonts w:ascii="Times New Roman" w:eastAsia="Times New Roman" w:hAnsi="Times New Roman" w:cs="Times New Roman"/>
          <w:sz w:val="24"/>
          <w:szCs w:val="24"/>
        </w:rPr>
        <w:t xml:space="preserve">På skolan arbetar vi aktivt för att öka elevernas genusperspektiv och utmana traditionella värderingar och förhållningssätt. Det gör vi bl.a. genom att läsa litteratur där könsrollerna inte är traditionella och i diskussioner utmana eleverna att se situationer och annat ur olika genusperspektiv. Skolan arbetar medvetet inom olika ämnen såsom teknik, hem- och konsumentkunskap, idrott och hälsa, med att bryta de traditionella könsrollerna. </w:t>
      </w:r>
    </w:p>
    <w:p w:rsidR="00D61896" w:rsidRDefault="00D61896">
      <w:pPr>
        <w:spacing w:after="0"/>
        <w:jc w:val="both"/>
      </w:pPr>
    </w:p>
    <w:p w:rsidR="00D61896" w:rsidRDefault="00964966">
      <w:pPr>
        <w:numPr>
          <w:ilvl w:val="0"/>
          <w:numId w:val="15"/>
        </w:numPr>
        <w:pBdr>
          <w:top w:val="nil"/>
          <w:left w:val="nil"/>
          <w:bottom w:val="nil"/>
          <w:right w:val="nil"/>
          <w:between w:val="nil"/>
        </w:pBdr>
        <w:spacing w:after="0"/>
        <w:jc w:val="both"/>
        <w:rPr>
          <w:b/>
          <w:color w:val="000000"/>
          <w:sz w:val="24"/>
          <w:szCs w:val="24"/>
        </w:rPr>
      </w:pPr>
      <w:r>
        <w:rPr>
          <w:rFonts w:ascii="Times New Roman" w:eastAsia="Times New Roman" w:hAnsi="Times New Roman" w:cs="Times New Roman"/>
          <w:b/>
          <w:color w:val="000000"/>
          <w:sz w:val="24"/>
          <w:szCs w:val="24"/>
        </w:rPr>
        <w:t>Etnisk tillhörighet</w:t>
      </w:r>
    </w:p>
    <w:p w:rsidR="00D61896" w:rsidRDefault="0096496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På skolan arbetar vi för att eleverna ska acceptera alla människor, oavsett etnisk tillhörighet. Det är viktigt i arbetet med mångfald att visa mer på likheter än olikheter, men även att ta till vara på alla elevers speciella förmågor. Vårt mål är att uppmärksamma solidaritet, barns rättigheter och allas lika värde.</w:t>
      </w:r>
    </w:p>
    <w:p w:rsidR="00D61896" w:rsidRDefault="00D61896">
      <w:pPr>
        <w:spacing w:after="0"/>
        <w:jc w:val="both"/>
      </w:pPr>
    </w:p>
    <w:p w:rsidR="00D61896" w:rsidRDefault="00D61896">
      <w:pPr>
        <w:spacing w:after="0"/>
        <w:jc w:val="both"/>
      </w:pPr>
    </w:p>
    <w:p w:rsidR="00D61896" w:rsidRDefault="00964966">
      <w:pPr>
        <w:numPr>
          <w:ilvl w:val="0"/>
          <w:numId w:val="15"/>
        </w:numPr>
        <w:pBdr>
          <w:top w:val="nil"/>
          <w:left w:val="nil"/>
          <w:bottom w:val="nil"/>
          <w:right w:val="nil"/>
          <w:between w:val="nil"/>
        </w:pBdr>
        <w:spacing w:after="0"/>
        <w:jc w:val="both"/>
        <w:rPr>
          <w:b/>
          <w:color w:val="000000"/>
          <w:sz w:val="24"/>
          <w:szCs w:val="24"/>
        </w:rPr>
      </w:pPr>
      <w:r>
        <w:rPr>
          <w:rFonts w:ascii="Times New Roman" w:eastAsia="Times New Roman" w:hAnsi="Times New Roman" w:cs="Times New Roman"/>
          <w:b/>
          <w:color w:val="000000"/>
          <w:sz w:val="24"/>
          <w:szCs w:val="24"/>
        </w:rPr>
        <w:t>Religion och annan trosuppfattning</w:t>
      </w:r>
    </w:p>
    <w:p w:rsidR="00D61896" w:rsidRDefault="00964966">
      <w:pPr>
        <w:spacing w:after="0"/>
        <w:jc w:val="both"/>
      </w:pPr>
      <w:r>
        <w:rPr>
          <w:rFonts w:ascii="Times New Roman" w:eastAsia="Times New Roman" w:hAnsi="Times New Roman" w:cs="Times New Roman"/>
          <w:sz w:val="24"/>
          <w:szCs w:val="24"/>
        </w:rPr>
        <w:t xml:space="preserve">På vår skola har alla rätt till sin egen religion, vi arbetar för att eleverna ska få ökad kunskap om olika religioner och förståelse för människor med olika trosuppfattningar. Vi jämför olika religioner och tittar på likheter men även skillnader. </w:t>
      </w:r>
    </w:p>
    <w:p w:rsidR="00D61896" w:rsidRDefault="00D61896">
      <w:pPr>
        <w:spacing w:after="0"/>
        <w:jc w:val="both"/>
      </w:pPr>
    </w:p>
    <w:p w:rsidR="00D61896" w:rsidRDefault="00964966">
      <w:pPr>
        <w:numPr>
          <w:ilvl w:val="0"/>
          <w:numId w:val="15"/>
        </w:numPr>
        <w:pBdr>
          <w:top w:val="nil"/>
          <w:left w:val="nil"/>
          <w:bottom w:val="nil"/>
          <w:right w:val="nil"/>
          <w:between w:val="nil"/>
        </w:pBdr>
        <w:spacing w:after="0"/>
        <w:jc w:val="both"/>
        <w:rPr>
          <w:b/>
          <w:color w:val="000000"/>
          <w:sz w:val="24"/>
          <w:szCs w:val="24"/>
        </w:rPr>
      </w:pPr>
      <w:r>
        <w:rPr>
          <w:rFonts w:ascii="Times New Roman" w:eastAsia="Times New Roman" w:hAnsi="Times New Roman" w:cs="Times New Roman"/>
          <w:b/>
          <w:color w:val="000000"/>
          <w:sz w:val="24"/>
          <w:szCs w:val="24"/>
        </w:rPr>
        <w:t>Sexuell läggning</w:t>
      </w:r>
    </w:p>
    <w:p w:rsidR="00D61896" w:rsidRDefault="00964966">
      <w:pPr>
        <w:spacing w:after="0"/>
        <w:jc w:val="both"/>
      </w:pPr>
      <w:r>
        <w:rPr>
          <w:rFonts w:ascii="Times New Roman" w:eastAsia="Times New Roman" w:hAnsi="Times New Roman" w:cs="Times New Roman"/>
          <w:sz w:val="24"/>
          <w:szCs w:val="24"/>
        </w:rPr>
        <w:t>På skolan arbetar vi för att skapa förståelse för olika sexuella läggningar. Det gör vi genom att i samtal och diskussioner ta upp de ord och uttryck som eleverna använder. Vi arbetar också kring dessa frågor enligt kursplanerna samt i samarbete med vårdcentralens ungdomsmottagning.</w:t>
      </w:r>
    </w:p>
    <w:p w:rsidR="00D61896" w:rsidRDefault="00D61896">
      <w:pPr>
        <w:spacing w:after="0"/>
        <w:jc w:val="both"/>
      </w:pPr>
    </w:p>
    <w:p w:rsidR="00D61896" w:rsidRDefault="00964966">
      <w:pPr>
        <w:numPr>
          <w:ilvl w:val="0"/>
          <w:numId w:val="15"/>
        </w:numPr>
        <w:pBdr>
          <w:top w:val="nil"/>
          <w:left w:val="nil"/>
          <w:bottom w:val="nil"/>
          <w:right w:val="nil"/>
          <w:between w:val="nil"/>
        </w:pBdr>
        <w:spacing w:after="0"/>
        <w:jc w:val="both"/>
        <w:rPr>
          <w:b/>
          <w:color w:val="000000"/>
          <w:sz w:val="24"/>
          <w:szCs w:val="24"/>
        </w:rPr>
      </w:pPr>
      <w:r>
        <w:rPr>
          <w:rFonts w:ascii="Times New Roman" w:eastAsia="Times New Roman" w:hAnsi="Times New Roman" w:cs="Times New Roman"/>
          <w:b/>
          <w:color w:val="000000"/>
          <w:sz w:val="24"/>
          <w:szCs w:val="24"/>
        </w:rPr>
        <w:t>Funktionshinder</w:t>
      </w:r>
    </w:p>
    <w:p w:rsidR="00D61896" w:rsidRDefault="00964966">
      <w:pPr>
        <w:spacing w:after="0"/>
      </w:pPr>
      <w:r>
        <w:rPr>
          <w:rFonts w:ascii="Times New Roman" w:eastAsia="Times New Roman" w:hAnsi="Times New Roman" w:cs="Times New Roman"/>
          <w:sz w:val="24"/>
          <w:szCs w:val="24"/>
        </w:rPr>
        <w:t>På skolan arbetar vi för att öka kunskapen och förståelsen för människor med olika funktionshinder, både synliga och icke synliga. Skolans särskoleverksamhet deltar oftast när det arrangeras olika temadagar, lagdagar och friluftsdagar. Vi utgår ifrån att alla barn deltar i verksamheten utifrån sina förutsättningar.</w:t>
      </w:r>
    </w:p>
    <w:p w:rsidR="00D61896" w:rsidRDefault="00D61896">
      <w:pPr>
        <w:spacing w:after="0"/>
        <w:jc w:val="both"/>
      </w:pPr>
    </w:p>
    <w:p w:rsidR="00D61896" w:rsidRDefault="00964966">
      <w:pPr>
        <w:numPr>
          <w:ilvl w:val="0"/>
          <w:numId w:val="15"/>
        </w:numPr>
        <w:pBdr>
          <w:top w:val="nil"/>
          <w:left w:val="nil"/>
          <w:bottom w:val="nil"/>
          <w:right w:val="nil"/>
          <w:between w:val="nil"/>
        </w:pBdr>
        <w:spacing w:after="0"/>
        <w:jc w:val="both"/>
        <w:rPr>
          <w:b/>
          <w:color w:val="000000"/>
          <w:sz w:val="24"/>
          <w:szCs w:val="24"/>
        </w:rPr>
      </w:pPr>
      <w:r>
        <w:rPr>
          <w:rFonts w:ascii="Times New Roman" w:eastAsia="Times New Roman" w:hAnsi="Times New Roman" w:cs="Times New Roman"/>
          <w:b/>
          <w:color w:val="000000"/>
          <w:sz w:val="24"/>
          <w:szCs w:val="24"/>
        </w:rPr>
        <w:t>Ålder</w:t>
      </w:r>
    </w:p>
    <w:p w:rsidR="00D61896" w:rsidRDefault="0096496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På skolan arbetar vi för att alla elever ska känna delaktighet och gemenskap med alla på skolan oavsett ålder. Bland annat sker detta genom rastverksamheten, där elever ur olika åldersgrupper har rast samtidigt och samsas om uppehållsytor och olika rastaktiviteter som till exempel bordtennisspelande. På vissa temadagar, lagdagar och friluftsdagar som anordnas på skolan blandas elever ur olika åldersgrupper. På lunchen delar högstadieeleverna matsalens utrymme med elever från de lägre årskurserna.</w:t>
      </w:r>
    </w:p>
    <w:p w:rsidR="00D61896" w:rsidRDefault="00D61896">
      <w:pPr>
        <w:spacing w:after="0"/>
        <w:jc w:val="both"/>
        <w:rPr>
          <w:rFonts w:ascii="Times New Roman" w:eastAsia="Times New Roman" w:hAnsi="Times New Roman" w:cs="Times New Roman"/>
          <w:sz w:val="24"/>
          <w:szCs w:val="24"/>
        </w:rPr>
      </w:pPr>
    </w:p>
    <w:p w:rsidR="00D61896" w:rsidRDefault="00964966">
      <w:pPr>
        <w:spacing w:after="0"/>
        <w:jc w:val="both"/>
      </w:pPr>
      <w:r>
        <w:rPr>
          <w:rFonts w:ascii="Times New Roman" w:eastAsia="Times New Roman" w:hAnsi="Times New Roman" w:cs="Times New Roman"/>
          <w:sz w:val="24"/>
          <w:szCs w:val="24"/>
        </w:rPr>
        <w:t xml:space="preserve">Varje år genomförs en temadag för alla årskurser kring barnkonventionen då vi under en hel dag, ur olika pespektiv, tar upp frågor kring barnkonventionens innehåll. Årskurs 9 har klassvis en sex- och samlevnadsdag då man särskilt uppmärksammar dessa frågor.  </w:t>
      </w:r>
    </w:p>
    <w:p w:rsidR="00D61896" w:rsidRDefault="00D61896">
      <w:pPr>
        <w:spacing w:after="0"/>
        <w:jc w:val="both"/>
      </w:pPr>
    </w:p>
    <w:p w:rsidR="00D61896" w:rsidRDefault="00D61896">
      <w:pPr>
        <w:spacing w:after="0" w:line="240" w:lineRule="auto"/>
      </w:pPr>
    </w:p>
    <w:p w:rsidR="00D61896" w:rsidRDefault="00964966">
      <w:pPr>
        <w:spacing w:after="0" w:line="240" w:lineRule="auto"/>
        <w:jc w:val="both"/>
      </w:pPr>
      <w:r>
        <w:rPr>
          <w:rFonts w:ascii="Times New Roman" w:eastAsia="Times New Roman" w:hAnsi="Times New Roman" w:cs="Times New Roman"/>
          <w:b/>
          <w:sz w:val="28"/>
          <w:szCs w:val="28"/>
        </w:rPr>
        <w:t>Att upptäcka trakasserier och annan kränkande behandling</w:t>
      </w:r>
    </w:p>
    <w:p w:rsidR="00D61896" w:rsidRDefault="00964966">
      <w:pPr>
        <w:spacing w:after="0"/>
        <w:jc w:val="both"/>
      </w:pPr>
      <w:r>
        <w:rPr>
          <w:rFonts w:ascii="Times New Roman" w:eastAsia="Times New Roman" w:hAnsi="Times New Roman" w:cs="Times New Roman"/>
          <w:sz w:val="24"/>
          <w:szCs w:val="24"/>
        </w:rPr>
        <w:t>All personal som misstänker att det förekommer eller bevittnar någon form av konflikt eller kränkande behandling, är skyldig att ingripa och meddela händelsen till inblandade elevers klasslärare som dokumenterar händelsen. Grupp-/klassansvarig lärare ska ha en kontinuerlig dialog med eleverna, och följa upp tecken som kan tyda på kränkningar, trakasserier m m. Vi kartlägger genom att:</w:t>
      </w:r>
    </w:p>
    <w:p w:rsidR="00D61896" w:rsidRDefault="00964966">
      <w:pPr>
        <w:numPr>
          <w:ilvl w:val="0"/>
          <w:numId w:val="7"/>
        </w:numPr>
        <w:spacing w:after="0"/>
        <w:ind w:hanging="360"/>
        <w:jc w:val="both"/>
        <w:rPr>
          <w:sz w:val="24"/>
          <w:szCs w:val="24"/>
        </w:rPr>
      </w:pPr>
      <w:r>
        <w:rPr>
          <w:rFonts w:ascii="Times New Roman" w:eastAsia="Times New Roman" w:hAnsi="Times New Roman" w:cs="Times New Roman"/>
          <w:sz w:val="24"/>
          <w:szCs w:val="24"/>
        </w:rPr>
        <w:t>elever och föräldrar får besvara enkäter om trivsel och sociala relationer inför utvecklingssamtalen</w:t>
      </w:r>
    </w:p>
    <w:p w:rsidR="00D61896" w:rsidRDefault="00964966">
      <w:pPr>
        <w:numPr>
          <w:ilvl w:val="0"/>
          <w:numId w:val="7"/>
        </w:numPr>
        <w:spacing w:after="0"/>
        <w:ind w:hanging="360"/>
        <w:jc w:val="both"/>
        <w:rPr>
          <w:sz w:val="24"/>
          <w:szCs w:val="24"/>
        </w:rPr>
      </w:pPr>
      <w:r>
        <w:rPr>
          <w:rFonts w:ascii="Times New Roman" w:eastAsia="Times New Roman" w:hAnsi="Times New Roman" w:cs="Times New Roman"/>
          <w:sz w:val="24"/>
          <w:szCs w:val="24"/>
        </w:rPr>
        <w:t>eleverna får en gång/läsår fylla i en trivselenkät</w:t>
      </w:r>
    </w:p>
    <w:p w:rsidR="00D61896" w:rsidRDefault="00964966">
      <w:pPr>
        <w:numPr>
          <w:ilvl w:val="0"/>
          <w:numId w:val="7"/>
        </w:numPr>
        <w:spacing w:after="0"/>
        <w:ind w:hanging="360"/>
        <w:jc w:val="both"/>
        <w:rPr>
          <w:sz w:val="24"/>
          <w:szCs w:val="24"/>
        </w:rPr>
      </w:pPr>
      <w:r>
        <w:rPr>
          <w:rFonts w:ascii="Times New Roman" w:eastAsia="Times New Roman" w:hAnsi="Times New Roman" w:cs="Times New Roman"/>
          <w:sz w:val="24"/>
          <w:szCs w:val="24"/>
        </w:rPr>
        <w:t>vi gör en gång/läsår en kartläggning över riskzoner på vår skolgård, där vaktande skolpersonal skall vara särskilt uppmärksamma</w:t>
      </w:r>
    </w:p>
    <w:p w:rsidR="00D61896" w:rsidRDefault="00964966">
      <w:pPr>
        <w:numPr>
          <w:ilvl w:val="0"/>
          <w:numId w:val="7"/>
        </w:numPr>
        <w:spacing w:after="0" w:line="240" w:lineRule="auto"/>
        <w:ind w:hanging="36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skolsköterskan följer upp sociala relationer m m. via enkäter och enskilda hälsosamtal med elever. Skolsköterskan kontaktar inför fortsatt arbete föräldrar och berörd personal, med hänsyn tagen till Sekretesslagen. Skolsköterskan ger efter årskursvis kontinuerlig hälsoundersökning en sammanfattande bild av hur eleverna upplever sin skolsituation generellt och vad som behöver utvecklas i verksamheten. I år 8 hålls hälsosamtal med varje elev individuellt. </w:t>
      </w:r>
    </w:p>
    <w:p w:rsidR="00D61896" w:rsidRDefault="00D61896">
      <w:pPr>
        <w:spacing w:after="0" w:line="240" w:lineRule="auto"/>
        <w:rPr>
          <w:rFonts w:ascii="Times New Roman" w:eastAsia="Times New Roman" w:hAnsi="Times New Roman" w:cs="Times New Roman"/>
          <w:b/>
          <w:sz w:val="28"/>
          <w:szCs w:val="28"/>
        </w:rPr>
      </w:pPr>
    </w:p>
    <w:p w:rsidR="00D61896" w:rsidRDefault="00D61896">
      <w:pPr>
        <w:spacing w:after="0" w:line="240" w:lineRule="auto"/>
        <w:rPr>
          <w:rFonts w:ascii="Times New Roman" w:eastAsia="Times New Roman" w:hAnsi="Times New Roman" w:cs="Times New Roman"/>
          <w:b/>
          <w:sz w:val="28"/>
          <w:szCs w:val="28"/>
        </w:rPr>
      </w:pPr>
    </w:p>
    <w:p w:rsidR="00D61896" w:rsidRDefault="00964966">
      <w:pPr>
        <w:spacing w:after="0" w:line="240" w:lineRule="auto"/>
      </w:pPr>
      <w:r>
        <w:rPr>
          <w:rFonts w:ascii="Times New Roman" w:eastAsia="Times New Roman" w:hAnsi="Times New Roman" w:cs="Times New Roman"/>
          <w:b/>
          <w:sz w:val="28"/>
          <w:szCs w:val="28"/>
        </w:rPr>
        <w:t>Skolans rutiner för utredning och dokumentation vid fall av kränkande behandling</w:t>
      </w:r>
    </w:p>
    <w:p w:rsidR="00D61896" w:rsidRDefault="00964966">
      <w:pPr>
        <w:spacing w:after="0"/>
        <w:jc w:val="both"/>
      </w:pPr>
      <w:r>
        <w:rPr>
          <w:rFonts w:ascii="Times New Roman" w:eastAsia="Times New Roman" w:hAnsi="Times New Roman" w:cs="Times New Roman"/>
          <w:sz w:val="24"/>
          <w:szCs w:val="24"/>
        </w:rPr>
        <w:t xml:space="preserve">Om vi på skolan får kännedom om att en elev är utsatt för kränkande behandling, genom eleven själv, föräldrar, personal, eller annan elev, så agerar vi omedelbart för att visa att sådant beteende inte accepteras. Om en elev vid </w:t>
      </w:r>
      <w:r>
        <w:rPr>
          <w:rFonts w:ascii="Times New Roman" w:eastAsia="Times New Roman" w:hAnsi="Times New Roman" w:cs="Times New Roman"/>
          <w:b/>
          <w:sz w:val="24"/>
          <w:szCs w:val="24"/>
        </w:rPr>
        <w:t xml:space="preserve">enstaka händelser </w:t>
      </w:r>
      <w:r>
        <w:rPr>
          <w:rFonts w:ascii="Times New Roman" w:eastAsia="Times New Roman" w:hAnsi="Times New Roman" w:cs="Times New Roman"/>
          <w:sz w:val="24"/>
          <w:szCs w:val="24"/>
        </w:rPr>
        <w:t>uppträder olämpligt skall personalen uppmana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eleven att ändra sitt uppförande. Om detta inte hjälper skall personalen kontakta elevens vårdnadshavare. Händelsen dokumenteras enligt  </w:t>
      </w:r>
      <w:r>
        <w:rPr>
          <w:rFonts w:ascii="Times New Roman" w:eastAsia="Times New Roman" w:hAnsi="Times New Roman" w:cs="Times New Roman"/>
          <w:i/>
          <w:sz w:val="24"/>
          <w:szCs w:val="24"/>
        </w:rPr>
        <w:t>Barn och utbildningsnämndens rutiner mot kränkande behandling</w:t>
      </w:r>
      <w:r>
        <w:rPr>
          <w:rFonts w:ascii="Times New Roman" w:eastAsia="Times New Roman" w:hAnsi="Times New Roman" w:cs="Times New Roman"/>
          <w:sz w:val="24"/>
          <w:szCs w:val="24"/>
        </w:rPr>
        <w:t xml:space="preserve"> (bilaga2), på blanketten </w:t>
      </w:r>
      <w:r>
        <w:rPr>
          <w:rFonts w:ascii="Times New Roman" w:eastAsia="Times New Roman" w:hAnsi="Times New Roman" w:cs="Times New Roman"/>
          <w:i/>
          <w:sz w:val="24"/>
          <w:szCs w:val="24"/>
        </w:rPr>
        <w:t xml:space="preserve">Incidentrapport </w:t>
      </w:r>
      <w:r>
        <w:rPr>
          <w:rFonts w:ascii="Times New Roman" w:eastAsia="Times New Roman" w:hAnsi="Times New Roman" w:cs="Times New Roman"/>
          <w:sz w:val="24"/>
          <w:szCs w:val="24"/>
        </w:rPr>
        <w:t xml:space="preserve">(Bilaga 3). Ytterligare rutiner för att upprätthålla en bra och trygg studiemiljö beskrivs i </w:t>
      </w:r>
      <w:r>
        <w:rPr>
          <w:rFonts w:ascii="Times New Roman" w:eastAsia="Times New Roman" w:hAnsi="Times New Roman" w:cs="Times New Roman"/>
          <w:i/>
          <w:sz w:val="24"/>
          <w:szCs w:val="24"/>
        </w:rPr>
        <w:t>Valboskolans handlingsplan för trivsel och trygghet</w:t>
      </w:r>
      <w:r>
        <w:rPr>
          <w:rFonts w:ascii="Times New Roman" w:eastAsia="Times New Roman" w:hAnsi="Times New Roman" w:cs="Times New Roman"/>
          <w:sz w:val="24"/>
          <w:szCs w:val="24"/>
        </w:rPr>
        <w:t xml:space="preserve"> (Bilaga 4)</w:t>
      </w:r>
    </w:p>
    <w:p w:rsidR="00D61896" w:rsidRDefault="00D61896">
      <w:pPr>
        <w:spacing w:after="0"/>
        <w:jc w:val="both"/>
      </w:pPr>
    </w:p>
    <w:p w:rsidR="00D61896" w:rsidRDefault="00964966">
      <w:pPr>
        <w:spacing w:after="0"/>
        <w:jc w:val="both"/>
      </w:pPr>
      <w:r>
        <w:rPr>
          <w:rFonts w:ascii="Times New Roman" w:eastAsia="Times New Roman" w:hAnsi="Times New Roman" w:cs="Times New Roman"/>
          <w:sz w:val="24"/>
          <w:szCs w:val="24"/>
        </w:rPr>
        <w:t>Om kränkningen är av den grad att allvarliga samtal behövs, ansvarar berörda elevers mentorer för att dessa kommer till stånd, både med eleven/eleverna som blivit utsatta för kränkande behandling och den eleven/de eleverna som har kränkt. I möjligaste mån är man två vuxna i dessa samtal, en som håller i samtalet och en som förhåller sig mer passiv och för anteckningar. Syftet med samtalen är att utreda, kartlägga och samla information kring vad det är som har hänt. På det här stadiet är det viktigt att samtalen är av</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försiktig karaktär och inte av anklagande art. I vissa fall kompletterar man med samtal med eventuella vittnen till situationen. Vårdnadshavare informeras och kallas till möte om detta bedöms nödvändigt för att ytterligare belysa allvaret i situationen. I vissa fall hålls ett trepartssamtal, där både den som utsatts och den som utsätter deltar. Vid behov rådgör mentorerna med skolkuratorn eller annan i elevhälsoteamet.</w:t>
      </w:r>
    </w:p>
    <w:p w:rsidR="00D61896" w:rsidRDefault="00D61896">
      <w:pPr>
        <w:spacing w:after="0"/>
        <w:jc w:val="both"/>
      </w:pPr>
    </w:p>
    <w:p w:rsidR="00D61896" w:rsidRDefault="00964966">
      <w:pPr>
        <w:spacing w:after="0"/>
        <w:jc w:val="both"/>
      </w:pPr>
      <w:r>
        <w:rPr>
          <w:rFonts w:ascii="Times New Roman" w:eastAsia="Times New Roman" w:hAnsi="Times New Roman" w:cs="Times New Roman"/>
          <w:sz w:val="24"/>
          <w:szCs w:val="24"/>
        </w:rPr>
        <w:lastRenderedPageBreak/>
        <w:t>Det är viktigt att uppföljande samtal hålls med båda parter. Detta sker ca en vecka efter de första, inledande samtalen. Vid allvarliga/upprepade fall av kränkning kopplas rektor, kurator och vårdnadshavare till de involverade in omgående, och sitter i möjligaste mån med i samtalen. I samband med detta kan också rektor avgöra om en eventuell socialtjänstanmälan/polisanmälan ska göras av skolan.</w:t>
      </w:r>
    </w:p>
    <w:p w:rsidR="00D61896" w:rsidRDefault="00D61896">
      <w:pPr>
        <w:spacing w:after="0" w:line="240" w:lineRule="auto"/>
      </w:pPr>
    </w:p>
    <w:p w:rsidR="00D61896" w:rsidRDefault="00964966">
      <w:pPr>
        <w:spacing w:after="0" w:line="240" w:lineRule="auto"/>
      </w:pPr>
      <w:r>
        <w:rPr>
          <w:rFonts w:ascii="Times New Roman" w:eastAsia="Times New Roman" w:hAnsi="Times New Roman" w:cs="Times New Roman"/>
          <w:b/>
          <w:sz w:val="28"/>
          <w:szCs w:val="28"/>
        </w:rPr>
        <w:t>Åtgärder på grupp- och organisationsnivå</w:t>
      </w:r>
    </w:p>
    <w:p w:rsidR="00D61896" w:rsidRDefault="00964966">
      <w:pPr>
        <w:spacing w:after="0"/>
        <w:jc w:val="both"/>
      </w:pPr>
      <w:r>
        <w:rPr>
          <w:rFonts w:ascii="Times New Roman" w:eastAsia="Times New Roman" w:hAnsi="Times New Roman" w:cs="Times New Roman"/>
          <w:sz w:val="24"/>
          <w:szCs w:val="24"/>
        </w:rPr>
        <w:t>I förekommande fall diskuterar personalen gemensamt och gör ev åtgärdsprogram på vilka åtgärder som kan vidtas för att förändra strukturer och förhållanden på grupp- och verksamhetsnivå.</w:t>
      </w:r>
    </w:p>
    <w:p w:rsidR="00D61896" w:rsidRDefault="00D61896">
      <w:pPr>
        <w:spacing w:after="0" w:line="240" w:lineRule="auto"/>
      </w:pPr>
    </w:p>
    <w:p w:rsidR="00D61896" w:rsidRDefault="00964966">
      <w:pPr>
        <w:spacing w:after="0"/>
      </w:pPr>
      <w:r>
        <w:rPr>
          <w:rFonts w:ascii="Times New Roman" w:eastAsia="Times New Roman" w:hAnsi="Times New Roman" w:cs="Times New Roman"/>
          <w:b/>
          <w:sz w:val="24"/>
          <w:szCs w:val="24"/>
        </w:rPr>
        <w:t>Förslag på åtgärder:</w:t>
      </w:r>
    </w:p>
    <w:p w:rsidR="00D61896" w:rsidRDefault="00964966">
      <w:pPr>
        <w:numPr>
          <w:ilvl w:val="1"/>
          <w:numId w:val="12"/>
        </w:numPr>
        <w:spacing w:after="0"/>
        <w:ind w:hanging="360"/>
      </w:pPr>
      <w:r>
        <w:rPr>
          <w:rFonts w:ascii="Times New Roman" w:eastAsia="Times New Roman" w:hAnsi="Times New Roman" w:cs="Times New Roman"/>
        </w:rPr>
        <w:t>Se över placering i klassrummet</w:t>
      </w:r>
    </w:p>
    <w:p w:rsidR="00D61896" w:rsidRDefault="00964966">
      <w:pPr>
        <w:numPr>
          <w:ilvl w:val="1"/>
          <w:numId w:val="12"/>
        </w:numPr>
        <w:spacing w:after="0"/>
        <w:ind w:hanging="360"/>
      </w:pPr>
      <w:r>
        <w:rPr>
          <w:rFonts w:ascii="Times New Roman" w:eastAsia="Times New Roman" w:hAnsi="Times New Roman" w:cs="Times New Roman"/>
        </w:rPr>
        <w:t>Miljön i korridor/klassrummet</w:t>
      </w:r>
    </w:p>
    <w:p w:rsidR="00D61896" w:rsidRDefault="00964966">
      <w:pPr>
        <w:numPr>
          <w:ilvl w:val="1"/>
          <w:numId w:val="12"/>
        </w:numPr>
        <w:spacing w:after="0"/>
        <w:ind w:hanging="360"/>
      </w:pPr>
      <w:r>
        <w:rPr>
          <w:rFonts w:ascii="Times New Roman" w:eastAsia="Times New Roman" w:hAnsi="Times New Roman" w:cs="Times New Roman"/>
        </w:rPr>
        <w:t>Förändrad rastvaktstruktur</w:t>
      </w:r>
    </w:p>
    <w:p w:rsidR="00D61896" w:rsidRDefault="00964966">
      <w:pPr>
        <w:numPr>
          <w:ilvl w:val="1"/>
          <w:numId w:val="12"/>
        </w:numPr>
        <w:spacing w:after="0"/>
        <w:ind w:hanging="360"/>
      </w:pPr>
      <w:r>
        <w:rPr>
          <w:rFonts w:ascii="Times New Roman" w:eastAsia="Times New Roman" w:hAnsi="Times New Roman" w:cs="Times New Roman"/>
        </w:rPr>
        <w:t>Observation av inblandade parter</w:t>
      </w:r>
    </w:p>
    <w:p w:rsidR="00D61896" w:rsidRDefault="00964966">
      <w:pPr>
        <w:numPr>
          <w:ilvl w:val="1"/>
          <w:numId w:val="12"/>
        </w:numPr>
        <w:spacing w:after="0"/>
        <w:ind w:hanging="360"/>
      </w:pPr>
      <w:r>
        <w:rPr>
          <w:rFonts w:ascii="Times New Roman" w:eastAsia="Times New Roman" w:hAnsi="Times New Roman" w:cs="Times New Roman"/>
        </w:rPr>
        <w:t>Omstrukturering av personal</w:t>
      </w:r>
    </w:p>
    <w:p w:rsidR="00D61896" w:rsidRDefault="00964966">
      <w:pPr>
        <w:numPr>
          <w:ilvl w:val="1"/>
          <w:numId w:val="12"/>
        </w:numPr>
        <w:spacing w:after="0"/>
        <w:ind w:hanging="360"/>
      </w:pPr>
      <w:r>
        <w:rPr>
          <w:rFonts w:ascii="Times New Roman" w:eastAsia="Times New Roman" w:hAnsi="Times New Roman" w:cs="Times New Roman"/>
        </w:rPr>
        <w:t>Omorganisering av grupper</w:t>
      </w:r>
    </w:p>
    <w:p w:rsidR="00D61896" w:rsidRDefault="00964966">
      <w:pPr>
        <w:numPr>
          <w:ilvl w:val="1"/>
          <w:numId w:val="12"/>
        </w:numPr>
        <w:spacing w:after="0"/>
        <w:ind w:hanging="360"/>
      </w:pPr>
      <w:r>
        <w:rPr>
          <w:rFonts w:ascii="Times New Roman" w:eastAsia="Times New Roman" w:hAnsi="Times New Roman" w:cs="Times New Roman"/>
        </w:rPr>
        <w:t>Täta föräldrakontakter</w:t>
      </w:r>
    </w:p>
    <w:p w:rsidR="00D61896" w:rsidRDefault="00964966">
      <w:pPr>
        <w:numPr>
          <w:ilvl w:val="1"/>
          <w:numId w:val="12"/>
        </w:numPr>
        <w:spacing w:after="0"/>
        <w:ind w:hanging="360"/>
      </w:pPr>
      <w:r>
        <w:rPr>
          <w:rFonts w:ascii="Times New Roman" w:eastAsia="Times New Roman" w:hAnsi="Times New Roman" w:cs="Times New Roman"/>
        </w:rPr>
        <w:t>Genomgång och ev. revision av skolans regler</w:t>
      </w:r>
    </w:p>
    <w:p w:rsidR="00D61896" w:rsidRDefault="00964966">
      <w:pPr>
        <w:numPr>
          <w:ilvl w:val="1"/>
          <w:numId w:val="12"/>
        </w:numPr>
        <w:spacing w:after="0"/>
        <w:ind w:hanging="360"/>
      </w:pPr>
      <w:r>
        <w:rPr>
          <w:rFonts w:ascii="Times New Roman" w:eastAsia="Times New Roman" w:hAnsi="Times New Roman" w:cs="Times New Roman"/>
        </w:rPr>
        <w:t>Stöd till elev, personal, föräldrar från elevhälsoteamet.</w:t>
      </w:r>
    </w:p>
    <w:p w:rsidR="00D61896" w:rsidRDefault="00D61896">
      <w:pPr>
        <w:tabs>
          <w:tab w:val="left" w:pos="3750"/>
        </w:tabs>
        <w:spacing w:after="0"/>
        <w:jc w:val="both"/>
        <w:rPr>
          <w:rFonts w:ascii="Times New Roman" w:eastAsia="Times New Roman" w:hAnsi="Times New Roman" w:cs="Times New Roman"/>
          <w:b/>
          <w:sz w:val="28"/>
          <w:szCs w:val="28"/>
        </w:rPr>
      </w:pPr>
    </w:p>
    <w:p w:rsidR="00D61896" w:rsidRDefault="00964966">
      <w:pPr>
        <w:tabs>
          <w:tab w:val="left" w:pos="3750"/>
        </w:tabs>
        <w:spacing w:after="0"/>
        <w:jc w:val="both"/>
      </w:pPr>
      <w:r>
        <w:rPr>
          <w:rFonts w:ascii="Times New Roman" w:eastAsia="Times New Roman" w:hAnsi="Times New Roman" w:cs="Times New Roman"/>
          <w:b/>
          <w:sz w:val="28"/>
          <w:szCs w:val="28"/>
        </w:rPr>
        <w:t>Stöd till inblandade elever</w:t>
      </w:r>
      <w:r>
        <w:rPr>
          <w:rFonts w:ascii="Times New Roman" w:eastAsia="Times New Roman" w:hAnsi="Times New Roman" w:cs="Times New Roman"/>
          <w:b/>
          <w:sz w:val="28"/>
          <w:szCs w:val="28"/>
        </w:rPr>
        <w:tab/>
      </w:r>
    </w:p>
    <w:p w:rsidR="00D61896" w:rsidRDefault="00964966">
      <w:pPr>
        <w:spacing w:after="0"/>
        <w:jc w:val="both"/>
      </w:pPr>
      <w:r>
        <w:rPr>
          <w:rFonts w:ascii="Times New Roman" w:eastAsia="Times New Roman" w:hAnsi="Times New Roman" w:cs="Times New Roman"/>
          <w:sz w:val="24"/>
          <w:szCs w:val="24"/>
        </w:rPr>
        <w:t xml:space="preserve">Samtal med kurator erbjuds och åtgärdsprogram upprättas av läraren, tillsammans med berörda elever och vårdnadshavare. </w:t>
      </w:r>
    </w:p>
    <w:p w:rsidR="00D61896" w:rsidRDefault="00D61896">
      <w:pPr>
        <w:spacing w:after="0"/>
        <w:jc w:val="both"/>
      </w:pPr>
    </w:p>
    <w:p w:rsidR="00D61896" w:rsidRDefault="00964966">
      <w:pPr>
        <w:spacing w:after="0" w:line="240" w:lineRule="auto"/>
      </w:pPr>
      <w:r>
        <w:rPr>
          <w:rFonts w:ascii="Times New Roman" w:eastAsia="Times New Roman" w:hAnsi="Times New Roman" w:cs="Times New Roman"/>
          <w:b/>
          <w:sz w:val="28"/>
          <w:szCs w:val="28"/>
        </w:rPr>
        <w:t>Varningssignaler för att upptäcka mobbning i skolan</w:t>
      </w:r>
    </w:p>
    <w:p w:rsidR="00D61896" w:rsidRDefault="00D61896">
      <w:pPr>
        <w:spacing w:after="0" w:line="240" w:lineRule="auto"/>
      </w:pPr>
    </w:p>
    <w:p w:rsidR="00D61896" w:rsidRDefault="00964966">
      <w:pPr>
        <w:numPr>
          <w:ilvl w:val="0"/>
          <w:numId w:val="2"/>
        </w:numPr>
        <w:spacing w:after="0"/>
        <w:ind w:hanging="360"/>
        <w:jc w:val="both"/>
        <w:rPr>
          <w:sz w:val="24"/>
          <w:szCs w:val="24"/>
        </w:rPr>
      </w:pPr>
      <w:r>
        <w:rPr>
          <w:rFonts w:ascii="Times New Roman" w:eastAsia="Times New Roman" w:hAnsi="Times New Roman" w:cs="Times New Roman"/>
          <w:sz w:val="24"/>
          <w:szCs w:val="24"/>
        </w:rPr>
        <w:t>Elever som går ensamma och drar sig undan.</w:t>
      </w:r>
    </w:p>
    <w:p w:rsidR="00D61896" w:rsidRDefault="00964966">
      <w:pPr>
        <w:numPr>
          <w:ilvl w:val="0"/>
          <w:numId w:val="2"/>
        </w:numPr>
        <w:spacing w:after="0"/>
        <w:ind w:hanging="360"/>
        <w:jc w:val="both"/>
        <w:rPr>
          <w:sz w:val="24"/>
          <w:szCs w:val="24"/>
        </w:rPr>
      </w:pPr>
      <w:r>
        <w:rPr>
          <w:rFonts w:ascii="Times New Roman" w:eastAsia="Times New Roman" w:hAnsi="Times New Roman" w:cs="Times New Roman"/>
          <w:sz w:val="24"/>
          <w:szCs w:val="24"/>
        </w:rPr>
        <w:t>Elever som ofta eller alltid försöker vara nära en vuxen i fria situationer.</w:t>
      </w:r>
    </w:p>
    <w:p w:rsidR="00D61896" w:rsidRDefault="00964966">
      <w:pPr>
        <w:numPr>
          <w:ilvl w:val="0"/>
          <w:numId w:val="2"/>
        </w:numPr>
        <w:spacing w:after="0"/>
        <w:ind w:hanging="360"/>
        <w:jc w:val="both"/>
        <w:rPr>
          <w:sz w:val="24"/>
          <w:szCs w:val="24"/>
        </w:rPr>
      </w:pPr>
      <w:r>
        <w:rPr>
          <w:rFonts w:ascii="Times New Roman" w:eastAsia="Times New Roman" w:hAnsi="Times New Roman" w:cs="Times New Roman"/>
          <w:sz w:val="24"/>
          <w:szCs w:val="24"/>
        </w:rPr>
        <w:t>Elever som blir förlöjligade, som man driver med.</w:t>
      </w:r>
    </w:p>
    <w:p w:rsidR="00D61896" w:rsidRDefault="00964966">
      <w:pPr>
        <w:numPr>
          <w:ilvl w:val="0"/>
          <w:numId w:val="2"/>
        </w:numPr>
        <w:spacing w:after="0"/>
        <w:ind w:hanging="360"/>
        <w:jc w:val="both"/>
        <w:rPr>
          <w:sz w:val="24"/>
          <w:szCs w:val="24"/>
        </w:rPr>
      </w:pPr>
      <w:r>
        <w:rPr>
          <w:rFonts w:ascii="Times New Roman" w:eastAsia="Times New Roman" w:hAnsi="Times New Roman" w:cs="Times New Roman"/>
          <w:sz w:val="24"/>
          <w:szCs w:val="24"/>
        </w:rPr>
        <w:t>Elever som ofta har ont i magen, ont i huvudet och/ eller har stor frånvaro.</w:t>
      </w:r>
    </w:p>
    <w:p w:rsidR="00D61896" w:rsidRDefault="00964966">
      <w:pPr>
        <w:numPr>
          <w:ilvl w:val="0"/>
          <w:numId w:val="2"/>
        </w:numPr>
        <w:spacing w:after="0"/>
        <w:ind w:hanging="360"/>
        <w:jc w:val="both"/>
        <w:rPr>
          <w:sz w:val="24"/>
          <w:szCs w:val="24"/>
        </w:rPr>
      </w:pPr>
      <w:r>
        <w:rPr>
          <w:rFonts w:ascii="Times New Roman" w:eastAsia="Times New Roman" w:hAnsi="Times New Roman" w:cs="Times New Roman"/>
          <w:sz w:val="24"/>
          <w:szCs w:val="24"/>
        </w:rPr>
        <w:t>Elever som ofta uteblir från gemensamma aktiviteter, utflykter och/eller idrottslektioner.</w:t>
      </w:r>
    </w:p>
    <w:p w:rsidR="00D61896" w:rsidRDefault="00964966">
      <w:pPr>
        <w:numPr>
          <w:ilvl w:val="0"/>
          <w:numId w:val="2"/>
        </w:numPr>
        <w:spacing w:after="0"/>
        <w:ind w:hanging="360"/>
        <w:jc w:val="both"/>
        <w:rPr>
          <w:sz w:val="24"/>
          <w:szCs w:val="24"/>
        </w:rPr>
      </w:pPr>
      <w:r>
        <w:rPr>
          <w:rFonts w:ascii="Times New Roman" w:eastAsia="Times New Roman" w:hAnsi="Times New Roman" w:cs="Times New Roman"/>
          <w:sz w:val="24"/>
          <w:szCs w:val="24"/>
        </w:rPr>
        <w:t>Elever som ofta hamnar i bråk och skoj som l</w:t>
      </w:r>
      <w:r>
        <w:rPr>
          <w:rFonts w:ascii="Times New Roman" w:eastAsia="Times New Roman" w:hAnsi="Times New Roman" w:cs="Times New Roman"/>
        </w:rPr>
        <w:t>ätt kan gå överstyr</w:t>
      </w:r>
      <w:r>
        <w:rPr>
          <w:rFonts w:ascii="Times New Roman" w:eastAsia="Times New Roman" w:hAnsi="Times New Roman" w:cs="Times New Roman"/>
          <w:sz w:val="24"/>
          <w:szCs w:val="24"/>
        </w:rPr>
        <w:t>.</w:t>
      </w:r>
    </w:p>
    <w:p w:rsidR="00D61896" w:rsidRDefault="00964966">
      <w:pPr>
        <w:numPr>
          <w:ilvl w:val="0"/>
          <w:numId w:val="2"/>
        </w:numPr>
        <w:spacing w:after="0"/>
        <w:ind w:hanging="360"/>
        <w:jc w:val="both"/>
        <w:rPr>
          <w:sz w:val="24"/>
          <w:szCs w:val="24"/>
        </w:rPr>
      </w:pPr>
      <w:r>
        <w:rPr>
          <w:rFonts w:ascii="Times New Roman" w:eastAsia="Times New Roman" w:hAnsi="Times New Roman" w:cs="Times New Roman"/>
          <w:sz w:val="24"/>
          <w:szCs w:val="24"/>
        </w:rPr>
        <w:t>Elever som ofta går hem på långa raster; går till syster och/eller kommer till personalrummet för bagateller.</w:t>
      </w:r>
    </w:p>
    <w:p w:rsidR="00D61896" w:rsidRDefault="00964966">
      <w:pPr>
        <w:numPr>
          <w:ilvl w:val="0"/>
          <w:numId w:val="2"/>
        </w:numPr>
        <w:spacing w:after="0"/>
        <w:ind w:hanging="360"/>
        <w:jc w:val="both"/>
        <w:rPr>
          <w:sz w:val="24"/>
          <w:szCs w:val="24"/>
        </w:rPr>
      </w:pPr>
      <w:r>
        <w:rPr>
          <w:rFonts w:ascii="Times New Roman" w:eastAsia="Times New Roman" w:hAnsi="Times New Roman" w:cs="Times New Roman"/>
          <w:sz w:val="24"/>
          <w:szCs w:val="24"/>
        </w:rPr>
        <w:t>Elever som har svårigheter att tala högt på lektionerna.</w:t>
      </w:r>
    </w:p>
    <w:p w:rsidR="00D61896" w:rsidRDefault="00964966">
      <w:pPr>
        <w:numPr>
          <w:ilvl w:val="0"/>
          <w:numId w:val="2"/>
        </w:numPr>
        <w:spacing w:after="0"/>
        <w:ind w:hanging="360"/>
        <w:jc w:val="both"/>
        <w:rPr>
          <w:sz w:val="24"/>
          <w:szCs w:val="24"/>
        </w:rPr>
      </w:pPr>
      <w:r>
        <w:rPr>
          <w:rFonts w:ascii="Times New Roman" w:eastAsia="Times New Roman" w:hAnsi="Times New Roman" w:cs="Times New Roman"/>
          <w:sz w:val="24"/>
          <w:szCs w:val="24"/>
        </w:rPr>
        <w:t>Elever som verkar ledsna, nedst</w:t>
      </w:r>
      <w:r>
        <w:rPr>
          <w:rFonts w:ascii="Times New Roman" w:eastAsia="Times New Roman" w:hAnsi="Times New Roman" w:cs="Times New Roman"/>
        </w:rPr>
        <w:t>ämda</w:t>
      </w:r>
      <w:r>
        <w:rPr>
          <w:rFonts w:ascii="Times New Roman" w:eastAsia="Times New Roman" w:hAnsi="Times New Roman" w:cs="Times New Roman"/>
          <w:sz w:val="24"/>
          <w:szCs w:val="24"/>
        </w:rPr>
        <w:t xml:space="preserve"> och olyckliga och/eller gråter lätt.</w:t>
      </w:r>
    </w:p>
    <w:p w:rsidR="00D61896" w:rsidRDefault="00964966">
      <w:pPr>
        <w:numPr>
          <w:ilvl w:val="0"/>
          <w:numId w:val="2"/>
        </w:numPr>
        <w:spacing w:after="0"/>
        <w:ind w:hanging="360"/>
        <w:jc w:val="both"/>
        <w:rPr>
          <w:sz w:val="24"/>
          <w:szCs w:val="24"/>
        </w:rPr>
      </w:pPr>
      <w:r>
        <w:rPr>
          <w:rFonts w:ascii="Times New Roman" w:eastAsia="Times New Roman" w:hAnsi="Times New Roman" w:cs="Times New Roman"/>
          <w:sz w:val="24"/>
          <w:szCs w:val="24"/>
        </w:rPr>
        <w:t>Elever som har svårigheter att koncentrera sig.</w:t>
      </w:r>
    </w:p>
    <w:p w:rsidR="00D61896" w:rsidRDefault="00964966">
      <w:pPr>
        <w:numPr>
          <w:ilvl w:val="0"/>
          <w:numId w:val="2"/>
        </w:numPr>
        <w:spacing w:after="0"/>
        <w:ind w:hanging="360"/>
        <w:jc w:val="both"/>
        <w:rPr>
          <w:sz w:val="24"/>
          <w:szCs w:val="24"/>
        </w:rPr>
      </w:pPr>
      <w:r>
        <w:rPr>
          <w:rFonts w:ascii="Times New Roman" w:eastAsia="Times New Roman" w:hAnsi="Times New Roman" w:cs="Times New Roman"/>
          <w:sz w:val="24"/>
          <w:szCs w:val="24"/>
        </w:rPr>
        <w:t>Elever som verkar sakna vänner.</w:t>
      </w:r>
    </w:p>
    <w:p w:rsidR="00D61896" w:rsidRDefault="00D61896">
      <w:pPr>
        <w:spacing w:after="0"/>
        <w:jc w:val="both"/>
      </w:pPr>
    </w:p>
    <w:p w:rsidR="008D7925" w:rsidRDefault="008D7925">
      <w:pPr>
        <w:spacing w:after="0"/>
        <w:jc w:val="both"/>
        <w:rPr>
          <w:rFonts w:ascii="Times New Roman" w:eastAsia="Times New Roman" w:hAnsi="Times New Roman" w:cs="Times New Roman"/>
          <w:b/>
          <w:sz w:val="28"/>
          <w:szCs w:val="28"/>
        </w:rPr>
      </w:pPr>
    </w:p>
    <w:p w:rsidR="008D7925" w:rsidRDefault="008D7925">
      <w:pPr>
        <w:spacing w:after="0"/>
        <w:jc w:val="both"/>
        <w:rPr>
          <w:rFonts w:ascii="Times New Roman" w:eastAsia="Times New Roman" w:hAnsi="Times New Roman" w:cs="Times New Roman"/>
          <w:b/>
          <w:sz w:val="28"/>
          <w:szCs w:val="28"/>
        </w:rPr>
      </w:pPr>
    </w:p>
    <w:p w:rsidR="00D61896" w:rsidRDefault="00964966">
      <w:pPr>
        <w:spacing w:after="0"/>
        <w:jc w:val="both"/>
      </w:pPr>
      <w:r>
        <w:rPr>
          <w:rFonts w:ascii="Times New Roman" w:eastAsia="Times New Roman" w:hAnsi="Times New Roman" w:cs="Times New Roman"/>
          <w:b/>
          <w:sz w:val="28"/>
          <w:szCs w:val="28"/>
        </w:rPr>
        <w:lastRenderedPageBreak/>
        <w:t>Föräldrastöd för att motverka och upptäcka mobbning</w:t>
      </w:r>
    </w:p>
    <w:p w:rsidR="00D61896" w:rsidRDefault="00964966">
      <w:pPr>
        <w:numPr>
          <w:ilvl w:val="0"/>
          <w:numId w:val="3"/>
        </w:numPr>
        <w:spacing w:after="0"/>
        <w:ind w:hanging="360"/>
        <w:jc w:val="both"/>
        <w:rPr>
          <w:sz w:val="24"/>
          <w:szCs w:val="24"/>
        </w:rPr>
      </w:pPr>
      <w:r>
        <w:rPr>
          <w:rFonts w:ascii="Times New Roman" w:eastAsia="Times New Roman" w:hAnsi="Times New Roman" w:cs="Times New Roman"/>
          <w:sz w:val="24"/>
          <w:szCs w:val="24"/>
        </w:rPr>
        <w:t>Prata med ditt barn regelbundet och fråga hur det är i skolan. Hör du något som du blir fundersam över, så ta kontakt med personal.</w:t>
      </w:r>
    </w:p>
    <w:p w:rsidR="00D61896" w:rsidRDefault="00964966">
      <w:pPr>
        <w:numPr>
          <w:ilvl w:val="0"/>
          <w:numId w:val="3"/>
        </w:numPr>
        <w:spacing w:after="0"/>
        <w:ind w:hanging="360"/>
        <w:jc w:val="both"/>
        <w:rPr>
          <w:sz w:val="24"/>
          <w:szCs w:val="24"/>
        </w:rPr>
      </w:pPr>
      <w:r>
        <w:rPr>
          <w:rFonts w:ascii="Times New Roman" w:eastAsia="Times New Roman" w:hAnsi="Times New Roman" w:cs="Times New Roman"/>
          <w:sz w:val="24"/>
          <w:szCs w:val="24"/>
        </w:rPr>
        <w:t>Hjälp ditt barn att utveckla sitt självförtroende och sin självkänsla genom att fundera över – vad är jag bra på? – och att våga uttrycka detta.</w:t>
      </w:r>
    </w:p>
    <w:p w:rsidR="00D61896" w:rsidRDefault="00964966">
      <w:pPr>
        <w:numPr>
          <w:ilvl w:val="0"/>
          <w:numId w:val="3"/>
        </w:numPr>
        <w:spacing w:after="0"/>
        <w:ind w:hanging="360"/>
        <w:jc w:val="both"/>
        <w:rPr>
          <w:sz w:val="24"/>
          <w:szCs w:val="24"/>
        </w:rPr>
      </w:pPr>
      <w:r>
        <w:rPr>
          <w:rFonts w:ascii="Times New Roman" w:eastAsia="Times New Roman" w:hAnsi="Times New Roman" w:cs="Times New Roman"/>
          <w:sz w:val="24"/>
          <w:szCs w:val="24"/>
        </w:rPr>
        <w:t>Prata med ditt barn om när man ska säga ifrån, lär ditt barn att säga nej, och att våga stå fast vid det.</w:t>
      </w:r>
    </w:p>
    <w:p w:rsidR="00D61896" w:rsidRDefault="00964966">
      <w:pPr>
        <w:numPr>
          <w:ilvl w:val="0"/>
          <w:numId w:val="3"/>
        </w:numPr>
        <w:spacing w:after="0"/>
        <w:ind w:hanging="360"/>
        <w:jc w:val="both"/>
        <w:rPr>
          <w:sz w:val="24"/>
          <w:szCs w:val="24"/>
        </w:rPr>
      </w:pPr>
      <w:r>
        <w:rPr>
          <w:rFonts w:ascii="Times New Roman" w:eastAsia="Times New Roman" w:hAnsi="Times New Roman" w:cs="Times New Roman"/>
          <w:sz w:val="24"/>
          <w:szCs w:val="24"/>
        </w:rPr>
        <w:t>Hjälp ditt barn att våga delta i olika aktiviteter, att komma över rädslor.</w:t>
      </w:r>
    </w:p>
    <w:p w:rsidR="00D61896" w:rsidRDefault="00964966">
      <w:pPr>
        <w:numPr>
          <w:ilvl w:val="0"/>
          <w:numId w:val="3"/>
        </w:numPr>
        <w:spacing w:after="0"/>
        <w:ind w:hanging="360"/>
        <w:jc w:val="both"/>
        <w:rPr>
          <w:sz w:val="24"/>
          <w:szCs w:val="24"/>
        </w:rPr>
      </w:pPr>
      <w:r>
        <w:rPr>
          <w:rFonts w:ascii="Times New Roman" w:eastAsia="Times New Roman" w:hAnsi="Times New Roman" w:cs="Times New Roman"/>
          <w:sz w:val="24"/>
          <w:szCs w:val="24"/>
        </w:rPr>
        <w:t>Kom gärna på besök i skolan och försök ha kontakt med vårdnadshavare till ditt barns skolkamrater</w:t>
      </w:r>
      <w:r>
        <w:rPr>
          <w:rFonts w:ascii="Times New Roman" w:eastAsia="Times New Roman" w:hAnsi="Times New Roman" w:cs="Times New Roman"/>
        </w:rPr>
        <w:t>.</w:t>
      </w:r>
      <w:r>
        <w:rPr>
          <w:rFonts w:ascii="Times New Roman" w:eastAsia="Times New Roman" w:hAnsi="Times New Roman" w:cs="Times New Roman"/>
          <w:sz w:val="24"/>
          <w:szCs w:val="24"/>
        </w:rPr>
        <w:t xml:space="preserve"> Det är svårare att mobba ett barn vars föräldrar man känner och kanske tycker om, och ännu svårare om man vet att föräldrarna har kontakt med varandra.</w:t>
      </w:r>
    </w:p>
    <w:p w:rsidR="00D61896" w:rsidRDefault="00D61896">
      <w:pPr>
        <w:spacing w:after="0"/>
        <w:ind w:left="360"/>
        <w:jc w:val="both"/>
      </w:pPr>
    </w:p>
    <w:p w:rsidR="00D61896" w:rsidRDefault="00964966">
      <w:pPr>
        <w:spacing w:after="0"/>
        <w:jc w:val="both"/>
      </w:pPr>
      <w:r>
        <w:rPr>
          <w:rFonts w:ascii="Times New Roman" w:eastAsia="Times New Roman" w:hAnsi="Times New Roman" w:cs="Times New Roman"/>
          <w:b/>
          <w:sz w:val="28"/>
          <w:szCs w:val="28"/>
        </w:rPr>
        <w:t xml:space="preserve">Varningstecken som </w:t>
      </w:r>
      <w:r>
        <w:rPr>
          <w:rFonts w:ascii="Times New Roman" w:eastAsia="Times New Roman" w:hAnsi="Times New Roman" w:cs="Times New Roman"/>
          <w:b/>
          <w:i/>
          <w:sz w:val="28"/>
          <w:szCs w:val="28"/>
        </w:rPr>
        <w:t xml:space="preserve">kan </w:t>
      </w:r>
      <w:r>
        <w:rPr>
          <w:rFonts w:ascii="Times New Roman" w:eastAsia="Times New Roman" w:hAnsi="Times New Roman" w:cs="Times New Roman"/>
          <w:b/>
          <w:sz w:val="28"/>
          <w:szCs w:val="28"/>
        </w:rPr>
        <w:t>tyda på mobbning</w:t>
      </w:r>
    </w:p>
    <w:p w:rsidR="00D61896" w:rsidRDefault="00964966">
      <w:pPr>
        <w:numPr>
          <w:ilvl w:val="0"/>
          <w:numId w:val="1"/>
        </w:numPr>
        <w:spacing w:after="0"/>
        <w:ind w:hanging="360"/>
        <w:jc w:val="both"/>
        <w:rPr>
          <w:sz w:val="24"/>
          <w:szCs w:val="24"/>
        </w:rPr>
      </w:pPr>
      <w:r>
        <w:rPr>
          <w:rFonts w:ascii="Times New Roman" w:eastAsia="Times New Roman" w:hAnsi="Times New Roman" w:cs="Times New Roman"/>
          <w:sz w:val="24"/>
          <w:szCs w:val="24"/>
        </w:rPr>
        <w:t>Träffar aldrig sina klasskamrater.</w:t>
      </w:r>
    </w:p>
    <w:p w:rsidR="00D61896" w:rsidRDefault="00964966">
      <w:pPr>
        <w:numPr>
          <w:ilvl w:val="0"/>
          <w:numId w:val="1"/>
        </w:numPr>
        <w:spacing w:after="0"/>
        <w:ind w:hanging="360"/>
        <w:jc w:val="both"/>
        <w:rPr>
          <w:sz w:val="24"/>
          <w:szCs w:val="24"/>
        </w:rPr>
      </w:pPr>
      <w:r>
        <w:rPr>
          <w:rFonts w:ascii="Times New Roman" w:eastAsia="Times New Roman" w:hAnsi="Times New Roman" w:cs="Times New Roman"/>
          <w:sz w:val="24"/>
          <w:szCs w:val="24"/>
        </w:rPr>
        <w:t>Saknar vänner, ser ofta ledsen ut och sitter ofta ensam.</w:t>
      </w:r>
    </w:p>
    <w:p w:rsidR="00D61896" w:rsidRDefault="00964966">
      <w:pPr>
        <w:numPr>
          <w:ilvl w:val="0"/>
          <w:numId w:val="1"/>
        </w:numPr>
        <w:spacing w:after="0"/>
        <w:ind w:hanging="360"/>
        <w:jc w:val="both"/>
        <w:rPr>
          <w:sz w:val="24"/>
          <w:szCs w:val="24"/>
        </w:rPr>
      </w:pPr>
      <w:r>
        <w:rPr>
          <w:rFonts w:ascii="Times New Roman" w:eastAsia="Times New Roman" w:hAnsi="Times New Roman" w:cs="Times New Roman"/>
          <w:sz w:val="24"/>
          <w:szCs w:val="24"/>
        </w:rPr>
        <w:t>Kommer hem med smutsiga eller trasiga kläder/saker med konstiga förklaringar.</w:t>
      </w:r>
    </w:p>
    <w:p w:rsidR="00D61896" w:rsidRDefault="00964966">
      <w:pPr>
        <w:numPr>
          <w:ilvl w:val="0"/>
          <w:numId w:val="1"/>
        </w:numPr>
        <w:spacing w:after="0"/>
        <w:ind w:hanging="360"/>
        <w:jc w:val="both"/>
        <w:rPr>
          <w:sz w:val="24"/>
          <w:szCs w:val="24"/>
        </w:rPr>
      </w:pPr>
      <w:r>
        <w:rPr>
          <w:rFonts w:ascii="Times New Roman" w:eastAsia="Times New Roman" w:hAnsi="Times New Roman" w:cs="Times New Roman"/>
          <w:sz w:val="24"/>
          <w:szCs w:val="24"/>
        </w:rPr>
        <w:t>Har ofta blåmärken eller sår utan någon naturlig förklaring.</w:t>
      </w:r>
    </w:p>
    <w:p w:rsidR="00D61896" w:rsidRDefault="00964966">
      <w:pPr>
        <w:numPr>
          <w:ilvl w:val="0"/>
          <w:numId w:val="1"/>
        </w:numPr>
        <w:spacing w:after="0"/>
        <w:ind w:hanging="360"/>
        <w:jc w:val="both"/>
        <w:rPr>
          <w:sz w:val="24"/>
          <w:szCs w:val="24"/>
        </w:rPr>
      </w:pPr>
      <w:r>
        <w:rPr>
          <w:rFonts w:ascii="Times New Roman" w:eastAsia="Times New Roman" w:hAnsi="Times New Roman" w:cs="Times New Roman"/>
          <w:sz w:val="24"/>
          <w:szCs w:val="24"/>
        </w:rPr>
        <w:t>Blir sällan eller aldrig bjuden på kalas/fest.</w:t>
      </w:r>
    </w:p>
    <w:p w:rsidR="00D61896" w:rsidRDefault="00964966">
      <w:pPr>
        <w:numPr>
          <w:ilvl w:val="0"/>
          <w:numId w:val="1"/>
        </w:numPr>
        <w:spacing w:after="0"/>
        <w:ind w:hanging="360"/>
        <w:jc w:val="both"/>
        <w:rPr>
          <w:sz w:val="24"/>
          <w:szCs w:val="24"/>
        </w:rPr>
      </w:pPr>
      <w:r>
        <w:rPr>
          <w:rFonts w:ascii="Times New Roman" w:eastAsia="Times New Roman" w:hAnsi="Times New Roman" w:cs="Times New Roman"/>
          <w:sz w:val="24"/>
          <w:szCs w:val="24"/>
        </w:rPr>
        <w:t>Väljer en omväg till eller från skolan.</w:t>
      </w:r>
    </w:p>
    <w:p w:rsidR="00D61896" w:rsidRDefault="00964966">
      <w:pPr>
        <w:numPr>
          <w:ilvl w:val="0"/>
          <w:numId w:val="1"/>
        </w:numPr>
        <w:spacing w:after="0"/>
        <w:ind w:hanging="360"/>
        <w:jc w:val="both"/>
        <w:rPr>
          <w:sz w:val="24"/>
          <w:szCs w:val="24"/>
        </w:rPr>
      </w:pPr>
      <w:r>
        <w:rPr>
          <w:rFonts w:ascii="Times New Roman" w:eastAsia="Times New Roman" w:hAnsi="Times New Roman" w:cs="Times New Roman"/>
          <w:sz w:val="24"/>
          <w:szCs w:val="24"/>
        </w:rPr>
        <w:t>Ber om eller stjäl pengar hemma, som skulle kunna vara muta till mobbare eller för att köpa vänner.</w:t>
      </w:r>
    </w:p>
    <w:p w:rsidR="00D61896" w:rsidRDefault="00964966">
      <w:pPr>
        <w:numPr>
          <w:ilvl w:val="0"/>
          <w:numId w:val="1"/>
        </w:numPr>
        <w:spacing w:after="0"/>
        <w:ind w:hanging="360"/>
        <w:jc w:val="both"/>
        <w:rPr>
          <w:sz w:val="24"/>
          <w:szCs w:val="24"/>
        </w:rPr>
      </w:pPr>
      <w:r>
        <w:rPr>
          <w:rFonts w:ascii="Times New Roman" w:eastAsia="Times New Roman" w:hAnsi="Times New Roman" w:cs="Times New Roman"/>
          <w:sz w:val="24"/>
          <w:szCs w:val="24"/>
        </w:rPr>
        <w:t>Tappar intresset för skolan.</w:t>
      </w:r>
    </w:p>
    <w:p w:rsidR="00D61896" w:rsidRDefault="00964966">
      <w:pPr>
        <w:numPr>
          <w:ilvl w:val="0"/>
          <w:numId w:val="1"/>
        </w:numPr>
        <w:spacing w:after="0"/>
        <w:ind w:hanging="360"/>
        <w:jc w:val="both"/>
        <w:rPr>
          <w:sz w:val="24"/>
          <w:szCs w:val="24"/>
        </w:rPr>
      </w:pPr>
      <w:r>
        <w:rPr>
          <w:rFonts w:ascii="Times New Roman" w:eastAsia="Times New Roman" w:hAnsi="Times New Roman" w:cs="Times New Roman"/>
          <w:sz w:val="24"/>
          <w:szCs w:val="24"/>
        </w:rPr>
        <w:t>Undviker utflykter, idrottslektioner, friluftsdagar och andra gemensamma aktiviteter.</w:t>
      </w:r>
    </w:p>
    <w:p w:rsidR="00D61896" w:rsidRDefault="00D61896">
      <w:pPr>
        <w:spacing w:after="0" w:line="240" w:lineRule="auto"/>
      </w:pPr>
    </w:p>
    <w:p w:rsidR="00D61896" w:rsidRDefault="00D61896">
      <w:pPr>
        <w:spacing w:after="0" w:line="240" w:lineRule="auto"/>
      </w:pPr>
    </w:p>
    <w:p w:rsidR="00D61896" w:rsidRDefault="00964966">
      <w:pPr>
        <w:spacing w:after="0" w:line="240" w:lineRule="auto"/>
      </w:pPr>
      <w:r>
        <w:rPr>
          <w:rFonts w:ascii="Times New Roman" w:eastAsia="Times New Roman" w:hAnsi="Times New Roman" w:cs="Times New Roman"/>
          <w:b/>
          <w:sz w:val="28"/>
          <w:szCs w:val="28"/>
        </w:rPr>
        <w:t>Kvalitetssäkring av likabehandlingsplanen</w:t>
      </w:r>
    </w:p>
    <w:p w:rsidR="00D61896" w:rsidRDefault="00964966">
      <w:pPr>
        <w:spacing w:after="0"/>
        <w:jc w:val="both"/>
      </w:pPr>
      <w:r>
        <w:rPr>
          <w:rFonts w:ascii="Times New Roman" w:eastAsia="Times New Roman" w:hAnsi="Times New Roman" w:cs="Times New Roman"/>
          <w:sz w:val="24"/>
          <w:szCs w:val="24"/>
        </w:rPr>
        <w:t>För att säkerställa att arbetet mot kränkande behandling sker på ett tillfredsställande sätt och</w:t>
      </w:r>
    </w:p>
    <w:p w:rsidR="00D61896" w:rsidRDefault="00964966">
      <w:pPr>
        <w:spacing w:after="0"/>
        <w:jc w:val="both"/>
      </w:pPr>
      <w:r>
        <w:rPr>
          <w:rFonts w:ascii="Times New Roman" w:eastAsia="Times New Roman" w:hAnsi="Times New Roman" w:cs="Times New Roman"/>
          <w:sz w:val="24"/>
          <w:szCs w:val="24"/>
        </w:rPr>
        <w:t>att alla rutiner följs har skolan tagit fram följande ansvarsfördelning och insatser:</w:t>
      </w:r>
    </w:p>
    <w:p w:rsidR="00D61896" w:rsidRDefault="00D61896">
      <w:pPr>
        <w:spacing w:after="0"/>
        <w:jc w:val="both"/>
      </w:pPr>
    </w:p>
    <w:p w:rsidR="00D61896" w:rsidRDefault="00964966">
      <w:pPr>
        <w:spacing w:after="0"/>
        <w:jc w:val="both"/>
        <w:rPr>
          <w:b/>
        </w:rPr>
      </w:pPr>
      <w:r>
        <w:rPr>
          <w:rFonts w:ascii="Times New Roman" w:eastAsia="Times New Roman" w:hAnsi="Times New Roman" w:cs="Times New Roman"/>
          <w:b/>
          <w:i/>
          <w:sz w:val="24"/>
          <w:szCs w:val="24"/>
        </w:rPr>
        <w:t>Rektor har…</w:t>
      </w:r>
    </w:p>
    <w:p w:rsidR="00D61896" w:rsidRDefault="00964966">
      <w:pPr>
        <w:spacing w:after="0"/>
        <w:jc w:val="both"/>
      </w:pPr>
      <w:r>
        <w:rPr>
          <w:rFonts w:ascii="Times New Roman" w:eastAsia="Times New Roman" w:hAnsi="Times New Roman" w:cs="Times New Roman"/>
          <w:sz w:val="24"/>
          <w:szCs w:val="24"/>
        </w:rPr>
        <w:t>det yttersta ansvaret för att likabehandlingsplanen upprättas, efterlevs samt årligen utvärderas och revideras. Detta sker varje läsår och i samråd med elevråd, föräldrarnas samrådsgrupp samt med personal. Rektor ansvarar också för att personalen kontinuerligt utbildas för att aktivt kunna arbeta mot kränkande behandling. Vidare ansvarar rektor för att all personal på</w:t>
      </w:r>
    </w:p>
    <w:p w:rsidR="00D61896" w:rsidRDefault="00964966">
      <w:pPr>
        <w:spacing w:after="0"/>
        <w:jc w:val="both"/>
      </w:pPr>
      <w:r>
        <w:rPr>
          <w:rFonts w:ascii="Times New Roman" w:eastAsia="Times New Roman" w:hAnsi="Times New Roman" w:cs="Times New Roman"/>
          <w:sz w:val="24"/>
          <w:szCs w:val="24"/>
        </w:rPr>
        <w:t>skolan får ta del av likabehandlingsplanen och att den alltid finns uppdaterad på skolans</w:t>
      </w:r>
    </w:p>
    <w:p w:rsidR="00D61896" w:rsidRDefault="00964966">
      <w:pPr>
        <w:tabs>
          <w:tab w:val="left" w:pos="2610"/>
        </w:tabs>
        <w:spacing w:after="0"/>
        <w:jc w:val="both"/>
      </w:pPr>
      <w:r>
        <w:rPr>
          <w:rFonts w:ascii="Times New Roman" w:eastAsia="Times New Roman" w:hAnsi="Times New Roman" w:cs="Times New Roman"/>
          <w:sz w:val="24"/>
          <w:szCs w:val="24"/>
        </w:rPr>
        <w:t>hemsida på Internet.</w:t>
      </w:r>
      <w:r>
        <w:rPr>
          <w:rFonts w:ascii="Times New Roman" w:eastAsia="Times New Roman" w:hAnsi="Times New Roman" w:cs="Times New Roman"/>
          <w:sz w:val="24"/>
          <w:szCs w:val="24"/>
        </w:rPr>
        <w:tab/>
      </w:r>
    </w:p>
    <w:p w:rsidR="00D61896" w:rsidRDefault="00D61896">
      <w:pPr>
        <w:spacing w:after="0" w:line="240" w:lineRule="auto"/>
      </w:pPr>
    </w:p>
    <w:p w:rsidR="00D61896" w:rsidRDefault="00D61896">
      <w:pPr>
        <w:spacing w:after="0"/>
        <w:jc w:val="both"/>
        <w:rPr>
          <w:rFonts w:ascii="Times New Roman" w:eastAsia="Times New Roman" w:hAnsi="Times New Roman" w:cs="Times New Roman"/>
          <w:i/>
          <w:sz w:val="24"/>
          <w:szCs w:val="24"/>
        </w:rPr>
      </w:pPr>
    </w:p>
    <w:p w:rsidR="00D61896" w:rsidRDefault="00D61896">
      <w:pPr>
        <w:spacing w:after="0"/>
        <w:jc w:val="both"/>
        <w:rPr>
          <w:rFonts w:ascii="Times New Roman" w:eastAsia="Times New Roman" w:hAnsi="Times New Roman" w:cs="Times New Roman"/>
          <w:i/>
          <w:sz w:val="24"/>
          <w:szCs w:val="24"/>
        </w:rPr>
      </w:pPr>
    </w:p>
    <w:p w:rsidR="00D61896" w:rsidRDefault="00964966">
      <w:pPr>
        <w:spacing w:after="0"/>
        <w:jc w:val="both"/>
        <w:rPr>
          <w:b/>
        </w:rPr>
      </w:pPr>
      <w:r>
        <w:rPr>
          <w:rFonts w:ascii="Times New Roman" w:eastAsia="Times New Roman" w:hAnsi="Times New Roman" w:cs="Times New Roman"/>
          <w:b/>
          <w:i/>
          <w:sz w:val="24"/>
          <w:szCs w:val="24"/>
        </w:rPr>
        <w:t>Lärare har…</w:t>
      </w:r>
    </w:p>
    <w:p w:rsidR="00D61896" w:rsidRDefault="00964966">
      <w:pPr>
        <w:spacing w:after="0"/>
        <w:jc w:val="both"/>
      </w:pPr>
      <w:r>
        <w:rPr>
          <w:rFonts w:ascii="Times New Roman" w:eastAsia="Times New Roman" w:hAnsi="Times New Roman" w:cs="Times New Roman"/>
          <w:sz w:val="24"/>
          <w:szCs w:val="24"/>
        </w:rPr>
        <w:t>ansvar för att eleverna får ta del av och förstår innebörden av skolans likabehandlingsplan i början av varje läsår. Lärarna ska följa likabehandlingsplanen i sitt dagliga arbete med eleverna och arbeta aktivt mot kränkande behandling, både i och utanför klassrummet. Som lärare på Valboskolan förutsätts man respektera andra och vara goda förebilder för eleverna.</w:t>
      </w:r>
    </w:p>
    <w:p w:rsidR="00D61896" w:rsidRDefault="00D61896">
      <w:pPr>
        <w:spacing w:after="0"/>
        <w:jc w:val="both"/>
      </w:pPr>
    </w:p>
    <w:p w:rsidR="00D61896" w:rsidRDefault="00964966">
      <w:pPr>
        <w:spacing w:after="0"/>
        <w:jc w:val="both"/>
        <w:rPr>
          <w:b/>
        </w:rPr>
      </w:pPr>
      <w:r>
        <w:rPr>
          <w:rFonts w:ascii="Times New Roman" w:eastAsia="Times New Roman" w:hAnsi="Times New Roman" w:cs="Times New Roman"/>
          <w:b/>
          <w:i/>
          <w:sz w:val="24"/>
          <w:szCs w:val="24"/>
        </w:rPr>
        <w:t>Elever har…</w:t>
      </w:r>
    </w:p>
    <w:p w:rsidR="00D61896" w:rsidRDefault="00964966">
      <w:pPr>
        <w:spacing w:after="0"/>
        <w:jc w:val="both"/>
      </w:pPr>
      <w:r>
        <w:rPr>
          <w:rFonts w:ascii="Times New Roman" w:eastAsia="Times New Roman" w:hAnsi="Times New Roman" w:cs="Times New Roman"/>
          <w:sz w:val="24"/>
          <w:szCs w:val="24"/>
        </w:rPr>
        <w:t>ansvar för att bidra till en god arbetsmiljö och till goda relationer med både personal och andra elever. Elever ska ta del av likabehandlingsplanen och handla utifrån den. Som elev på Valboskolan förutsätts man respektera andra och visa hänsyn. Det är viktigt att man funderar över hur man uppträder och hur andra kan tänkas uppfatta detta. Om man upptäcker att någon</w:t>
      </w:r>
    </w:p>
    <w:p w:rsidR="00D61896" w:rsidRDefault="00964966">
      <w:pPr>
        <w:spacing w:after="0"/>
        <w:jc w:val="both"/>
      </w:pPr>
      <w:r>
        <w:rPr>
          <w:rFonts w:ascii="Times New Roman" w:eastAsia="Times New Roman" w:hAnsi="Times New Roman" w:cs="Times New Roman"/>
          <w:sz w:val="24"/>
          <w:szCs w:val="24"/>
        </w:rPr>
        <w:t>elev blir utsatt för kränkande behandling är det viktigt att du som elev ser till att någon vuxen på skolan får reda på detta, om du själv anser att du inte kan eller vågar göra någonting åt det.</w:t>
      </w:r>
    </w:p>
    <w:p w:rsidR="00D61896" w:rsidRDefault="00D61896">
      <w:pPr>
        <w:spacing w:after="0"/>
        <w:jc w:val="both"/>
      </w:pPr>
    </w:p>
    <w:p w:rsidR="00D61896" w:rsidRDefault="00964966">
      <w:pPr>
        <w:spacing w:after="0"/>
        <w:jc w:val="both"/>
      </w:pPr>
      <w:r>
        <w:rPr>
          <w:rFonts w:ascii="Times New Roman" w:eastAsia="Times New Roman" w:hAnsi="Times New Roman" w:cs="Times New Roman"/>
          <w:b/>
          <w:i/>
          <w:sz w:val="24"/>
          <w:szCs w:val="24"/>
        </w:rPr>
        <w:t>Föräldrar har</w:t>
      </w:r>
      <w:r>
        <w:rPr>
          <w:rFonts w:ascii="Times New Roman" w:eastAsia="Times New Roman" w:hAnsi="Times New Roman" w:cs="Times New Roman"/>
          <w:i/>
          <w:sz w:val="24"/>
          <w:szCs w:val="24"/>
        </w:rPr>
        <w:t>…</w:t>
      </w:r>
    </w:p>
    <w:p w:rsidR="00D61896" w:rsidRDefault="00964966">
      <w:pPr>
        <w:spacing w:after="0"/>
        <w:jc w:val="both"/>
      </w:pPr>
      <w:r>
        <w:rPr>
          <w:rFonts w:ascii="Times New Roman" w:eastAsia="Times New Roman" w:hAnsi="Times New Roman" w:cs="Times New Roman"/>
          <w:sz w:val="24"/>
          <w:szCs w:val="24"/>
        </w:rPr>
        <w:t>ett ansvar för att aktivt läsa likabehandlingsplanen.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Som förälder är det viktigt att tala med sitt barn om kränkningar och visa att man tar avstånd från kränkande behandling. Föräldrar förväntas prata med sitt barn om hur de har det och ta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kontakt med skolan om deras barn berättar om kränkningar i skolan, oavsett om kränkningarna är riktade mot barnet eller om det är barnet själv som kränker.</w:t>
      </w:r>
    </w:p>
    <w:p w:rsidR="00D61896" w:rsidRDefault="00D61896">
      <w:pPr>
        <w:spacing w:after="0"/>
        <w:jc w:val="both"/>
      </w:pPr>
    </w:p>
    <w:p w:rsidR="00D61896" w:rsidRDefault="00964966">
      <w:pPr>
        <w:spacing w:after="0"/>
        <w:jc w:val="both"/>
      </w:pPr>
      <w:r>
        <w:rPr>
          <w:rFonts w:ascii="Times New Roman" w:eastAsia="Times New Roman" w:hAnsi="Times New Roman" w:cs="Times New Roman"/>
          <w:b/>
          <w:i/>
          <w:sz w:val="24"/>
          <w:szCs w:val="24"/>
        </w:rPr>
        <w:t>Alla som arbetar i skolan skall…</w:t>
      </w:r>
    </w:p>
    <w:p w:rsidR="00D61896" w:rsidRDefault="00964966">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aktivt motverka trakasserier och förtryck av individer eller grupper samt visa respekt för den enskilde individen och i det vardagliga arbetet utgå från ett demokratiskt förhållningssätt.</w:t>
      </w:r>
    </w:p>
    <w:p w:rsidR="00D61896" w:rsidRDefault="00D61896">
      <w:pPr>
        <w:spacing w:after="0"/>
        <w:jc w:val="both"/>
        <w:rPr>
          <w:rFonts w:ascii="Times New Roman" w:eastAsia="Times New Roman" w:hAnsi="Times New Roman" w:cs="Times New Roman"/>
          <w:b/>
          <w:i/>
          <w:sz w:val="24"/>
          <w:szCs w:val="24"/>
        </w:rPr>
      </w:pPr>
    </w:p>
    <w:p w:rsidR="00D61896" w:rsidRDefault="00964966">
      <w:pPr>
        <w:spacing w:after="0"/>
        <w:jc w:val="both"/>
      </w:pPr>
      <w:r>
        <w:rPr>
          <w:rFonts w:ascii="Times New Roman" w:eastAsia="Times New Roman" w:hAnsi="Times New Roman" w:cs="Times New Roman"/>
          <w:b/>
          <w:i/>
          <w:sz w:val="24"/>
          <w:szCs w:val="24"/>
        </w:rPr>
        <w:t>Läraren skall…</w:t>
      </w:r>
    </w:p>
    <w:p w:rsidR="00D61896" w:rsidRDefault="00964966">
      <w:pPr>
        <w:spacing w:after="0"/>
        <w:jc w:val="both"/>
      </w:pPr>
      <w:r>
        <w:rPr>
          <w:rFonts w:ascii="Times New Roman" w:eastAsia="Times New Roman" w:hAnsi="Times New Roman" w:cs="Times New Roman"/>
          <w:sz w:val="24"/>
          <w:szCs w:val="24"/>
        </w:rPr>
        <w:t>uppmärksamma och i samråd med övrig skolpersonal vidta nödvändiga åtgärder för att förebygga och motverka alla former av kränkande behandling.</w:t>
      </w:r>
    </w:p>
    <w:p w:rsidR="00D61896" w:rsidRDefault="00964966">
      <w:pPr>
        <w:spacing w:after="0"/>
        <w:jc w:val="both"/>
      </w:pPr>
      <w:r>
        <w:rPr>
          <w:rFonts w:ascii="Times New Roman" w:eastAsia="Times New Roman" w:hAnsi="Times New Roman" w:cs="Times New Roman"/>
          <w:sz w:val="24"/>
          <w:szCs w:val="24"/>
        </w:rPr>
        <w:t>Tillsammans med eleverna utveckla regler för arbetet och samvaron i den egna gruppen.</w:t>
      </w:r>
    </w:p>
    <w:p w:rsidR="00D61896" w:rsidRDefault="00D61896">
      <w:pPr>
        <w:spacing w:after="0"/>
        <w:jc w:val="both"/>
      </w:pPr>
    </w:p>
    <w:p w:rsidR="00D61896" w:rsidRDefault="00964966">
      <w:pPr>
        <w:spacing w:after="0"/>
        <w:jc w:val="both"/>
      </w:pPr>
      <w:r>
        <w:rPr>
          <w:rFonts w:ascii="Times New Roman" w:eastAsia="Times New Roman" w:hAnsi="Times New Roman" w:cs="Times New Roman"/>
          <w:b/>
          <w:i/>
          <w:sz w:val="24"/>
          <w:szCs w:val="24"/>
        </w:rPr>
        <w:t>Rektors ansvar är att…</w:t>
      </w:r>
    </w:p>
    <w:p w:rsidR="00D61896" w:rsidRDefault="00964966">
      <w:pPr>
        <w:spacing w:after="0"/>
        <w:jc w:val="both"/>
      </w:pPr>
      <w:r>
        <w:rPr>
          <w:rFonts w:ascii="Times New Roman" w:eastAsia="Times New Roman" w:hAnsi="Times New Roman" w:cs="Times New Roman"/>
          <w:sz w:val="24"/>
          <w:szCs w:val="24"/>
        </w:rPr>
        <w:t>upprätta, genomföra, följa upp och utvärdera skolans handlingsprogram för att förebygga och</w:t>
      </w:r>
    </w:p>
    <w:p w:rsidR="00D61896" w:rsidRDefault="00964966">
      <w:pPr>
        <w:spacing w:after="0"/>
        <w:jc w:val="both"/>
      </w:pPr>
      <w:r>
        <w:rPr>
          <w:rFonts w:ascii="Times New Roman" w:eastAsia="Times New Roman" w:hAnsi="Times New Roman" w:cs="Times New Roman"/>
          <w:sz w:val="24"/>
          <w:szCs w:val="24"/>
        </w:rPr>
        <w:t>motverka alla former av kränkande behandling, såsom mobbning och rasistiska beteenden bland elever och anställda.</w:t>
      </w:r>
    </w:p>
    <w:p w:rsidR="00D61896" w:rsidRDefault="00D61896">
      <w:pPr>
        <w:spacing w:after="0"/>
        <w:jc w:val="both"/>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D61896" w:rsidRDefault="00D61896">
      <w:pPr>
        <w:spacing w:after="0" w:line="240" w:lineRule="auto"/>
      </w:pPr>
    </w:p>
    <w:p w:rsidR="008D7925" w:rsidRDefault="008D7925">
      <w:pPr>
        <w:spacing w:after="0" w:line="240" w:lineRule="auto"/>
        <w:rPr>
          <w:rFonts w:ascii="Times New Roman" w:eastAsia="Times New Roman" w:hAnsi="Times New Roman" w:cs="Times New Roman"/>
          <w:b/>
          <w:sz w:val="28"/>
          <w:szCs w:val="28"/>
        </w:rPr>
      </w:pPr>
    </w:p>
    <w:p w:rsidR="008D7925" w:rsidRDefault="008D7925">
      <w:pPr>
        <w:spacing w:after="0" w:line="240" w:lineRule="auto"/>
        <w:rPr>
          <w:rFonts w:ascii="Times New Roman" w:eastAsia="Times New Roman" w:hAnsi="Times New Roman" w:cs="Times New Roman"/>
          <w:b/>
          <w:sz w:val="28"/>
          <w:szCs w:val="28"/>
        </w:rPr>
      </w:pPr>
    </w:p>
    <w:p w:rsidR="008D7925" w:rsidRDefault="008D7925">
      <w:pPr>
        <w:spacing w:after="0" w:line="240" w:lineRule="auto"/>
        <w:rPr>
          <w:rFonts w:ascii="Times New Roman" w:eastAsia="Times New Roman" w:hAnsi="Times New Roman" w:cs="Times New Roman"/>
          <w:b/>
          <w:sz w:val="28"/>
          <w:szCs w:val="28"/>
        </w:rPr>
      </w:pPr>
    </w:p>
    <w:p w:rsidR="008D7925" w:rsidRDefault="008D7925">
      <w:pPr>
        <w:spacing w:after="0" w:line="240" w:lineRule="auto"/>
        <w:rPr>
          <w:rFonts w:ascii="Times New Roman" w:eastAsia="Times New Roman" w:hAnsi="Times New Roman" w:cs="Times New Roman"/>
          <w:b/>
          <w:sz w:val="28"/>
          <w:szCs w:val="28"/>
        </w:rPr>
      </w:pPr>
    </w:p>
    <w:p w:rsidR="008D7925" w:rsidRDefault="008D7925">
      <w:pPr>
        <w:spacing w:after="0" w:line="240" w:lineRule="auto"/>
        <w:rPr>
          <w:rFonts w:ascii="Times New Roman" w:eastAsia="Times New Roman" w:hAnsi="Times New Roman" w:cs="Times New Roman"/>
          <w:b/>
          <w:sz w:val="28"/>
          <w:szCs w:val="28"/>
        </w:rPr>
      </w:pPr>
    </w:p>
    <w:p w:rsidR="008D7925" w:rsidRDefault="008D7925">
      <w:pPr>
        <w:spacing w:after="0" w:line="240" w:lineRule="auto"/>
        <w:rPr>
          <w:rFonts w:ascii="Times New Roman" w:eastAsia="Times New Roman" w:hAnsi="Times New Roman" w:cs="Times New Roman"/>
          <w:b/>
          <w:sz w:val="28"/>
          <w:szCs w:val="28"/>
        </w:rPr>
      </w:pPr>
    </w:p>
    <w:p w:rsidR="00D61896" w:rsidRDefault="00964966">
      <w:pPr>
        <w:spacing w:after="0" w:line="240" w:lineRule="auto"/>
      </w:pPr>
      <w:r>
        <w:rPr>
          <w:rFonts w:ascii="Times New Roman" w:eastAsia="Times New Roman" w:hAnsi="Times New Roman" w:cs="Times New Roman"/>
          <w:b/>
          <w:sz w:val="28"/>
          <w:szCs w:val="28"/>
        </w:rPr>
        <w:lastRenderedPageBreak/>
        <w:t>Åtgärder med anledning av kartläggning/nulägesanalys</w:t>
      </w:r>
    </w:p>
    <w:p w:rsidR="00D61896" w:rsidRDefault="00D61896">
      <w:pPr>
        <w:spacing w:after="0" w:line="240" w:lineRule="auto"/>
        <w:rPr>
          <w:highlight w:val="magenta"/>
        </w:rPr>
      </w:pPr>
    </w:p>
    <w:p w:rsidR="00D61896" w:rsidRDefault="00964966">
      <w:pPr>
        <w:spacing w:after="0"/>
        <w:jc w:val="both"/>
      </w:pPr>
      <w:r>
        <w:rPr>
          <w:rFonts w:ascii="Times New Roman" w:eastAsia="Times New Roman" w:hAnsi="Times New Roman" w:cs="Times New Roman"/>
          <w:sz w:val="24"/>
          <w:szCs w:val="24"/>
        </w:rPr>
        <w:t>Under läsåret gjorde eleverna flera enkätundersökningar. Utifrån resultatet på dessa och i samtal med elevråd/elever har vi ställt upp följande mål och åtgärder:</w:t>
      </w:r>
    </w:p>
    <w:p w:rsidR="00D61896" w:rsidRDefault="00D61896">
      <w:pPr>
        <w:spacing w:after="0" w:line="240" w:lineRule="auto"/>
      </w:pPr>
    </w:p>
    <w:p w:rsidR="00D61896" w:rsidRDefault="00964966">
      <w:pPr>
        <w:spacing w:after="0"/>
        <w:jc w:val="both"/>
      </w:pPr>
      <w:r>
        <w:rPr>
          <w:rFonts w:ascii="Times New Roman" w:eastAsia="Times New Roman" w:hAnsi="Times New Roman" w:cs="Times New Roman"/>
          <w:b/>
          <w:sz w:val="24"/>
          <w:szCs w:val="24"/>
          <w:u w:val="single"/>
        </w:rPr>
        <w:t>Mål/åtgärder</w:t>
      </w:r>
    </w:p>
    <w:p w:rsidR="00D61896" w:rsidRDefault="00D61896">
      <w:pPr>
        <w:spacing w:after="0"/>
        <w:jc w:val="both"/>
      </w:pPr>
    </w:p>
    <w:p w:rsidR="00D61896" w:rsidRDefault="00964966">
      <w:pPr>
        <w:spacing w:after="0"/>
        <w:ind w:left="2608" w:hanging="2608"/>
        <w:jc w:val="both"/>
      </w:pPr>
      <w:r>
        <w:rPr>
          <w:rFonts w:ascii="Times New Roman" w:eastAsia="Times New Roman" w:hAnsi="Times New Roman" w:cs="Times New Roman"/>
          <w:b/>
          <w:sz w:val="24"/>
          <w:szCs w:val="24"/>
        </w:rPr>
        <w:t xml:space="preserve">Nulägesanalys: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Många elever upplever att skolans korridorer och uppehållsytor inte känns helt trygga och att detta är områden där kränkningar kan förekomma.</w:t>
      </w:r>
    </w:p>
    <w:p w:rsidR="00D61896" w:rsidRDefault="00D61896">
      <w:pPr>
        <w:spacing w:after="0"/>
        <w:ind w:left="2608" w:hanging="2608"/>
        <w:jc w:val="both"/>
      </w:pPr>
    </w:p>
    <w:p w:rsidR="00D61896" w:rsidRDefault="00964966">
      <w:pPr>
        <w:tabs>
          <w:tab w:val="left" w:pos="2552"/>
        </w:tabs>
        <w:spacing w:after="0"/>
        <w:jc w:val="both"/>
      </w:pPr>
      <w:r>
        <w:rPr>
          <w:rFonts w:ascii="Times New Roman" w:eastAsia="Times New Roman" w:hAnsi="Times New Roman" w:cs="Times New Roman"/>
          <w:sz w:val="24"/>
          <w:szCs w:val="24"/>
        </w:rPr>
        <w:t xml:space="preserve">Mål: </w:t>
      </w:r>
      <w:r>
        <w:rPr>
          <w:rFonts w:ascii="Times New Roman" w:eastAsia="Times New Roman" w:hAnsi="Times New Roman" w:cs="Times New Roman"/>
          <w:sz w:val="24"/>
          <w:szCs w:val="24"/>
        </w:rPr>
        <w:tab/>
        <w:t xml:space="preserve"> Eleverna ska känna större trygghet i skolans alla utrymmen.</w:t>
      </w:r>
    </w:p>
    <w:p w:rsidR="00D61896" w:rsidRDefault="00D61896">
      <w:pPr>
        <w:spacing w:after="0"/>
        <w:jc w:val="both"/>
      </w:pPr>
    </w:p>
    <w:p w:rsidR="00D61896" w:rsidRDefault="00964966">
      <w:pPr>
        <w:spacing w:after="0"/>
        <w:ind w:left="2608" w:hanging="26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Åtgärd: </w:t>
      </w:r>
      <w:r>
        <w:rPr>
          <w:rFonts w:ascii="Times New Roman" w:eastAsia="Times New Roman" w:hAnsi="Times New Roman" w:cs="Times New Roman"/>
          <w:sz w:val="24"/>
          <w:szCs w:val="24"/>
        </w:rPr>
        <w:tab/>
        <w:t xml:space="preserve">Nuvarande rastvaktssystem förstärks med ytterligare personal i korridorerna som skall skapa goda relationer med eleverna och förebygga konflikter. </w:t>
      </w:r>
    </w:p>
    <w:p w:rsidR="00D61896" w:rsidRDefault="00964966">
      <w:pPr>
        <w:spacing w:after="0"/>
        <w:ind w:left="2608" w:hanging="26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61896" w:rsidRDefault="00964966">
      <w:pPr>
        <w:spacing w:after="0"/>
        <w:ind w:left="2608" w:hanging="2608"/>
        <w:jc w:val="both"/>
      </w:pPr>
      <w:r>
        <w:rPr>
          <w:rFonts w:ascii="Times New Roman" w:eastAsia="Times New Roman" w:hAnsi="Times New Roman" w:cs="Times New Roman"/>
          <w:sz w:val="24"/>
          <w:szCs w:val="24"/>
        </w:rPr>
        <w:tab/>
        <w:t xml:space="preserve">Vi flyttar ut alla skåp i korridorerna för att undvika dolda ytor. </w:t>
      </w:r>
    </w:p>
    <w:p w:rsidR="00D61896" w:rsidRDefault="00D61896">
      <w:pPr>
        <w:spacing w:after="0"/>
        <w:ind w:left="2608" w:hanging="2608"/>
        <w:jc w:val="both"/>
      </w:pPr>
    </w:p>
    <w:p w:rsidR="00D61896" w:rsidRDefault="00964966">
      <w:pPr>
        <w:spacing w:after="0"/>
        <w:jc w:val="both"/>
      </w:pPr>
      <w:r>
        <w:rPr>
          <w:rFonts w:ascii="Times New Roman" w:eastAsia="Times New Roman" w:hAnsi="Times New Roman" w:cs="Times New Roman"/>
          <w:sz w:val="24"/>
          <w:szCs w:val="24"/>
        </w:rPr>
        <w:t xml:space="preserve">När: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Under läsåret 2019/20</w:t>
      </w:r>
    </w:p>
    <w:p w:rsidR="00D61896" w:rsidRDefault="00D61896">
      <w:pPr>
        <w:spacing w:after="0"/>
        <w:jc w:val="both"/>
      </w:pPr>
    </w:p>
    <w:p w:rsidR="00D61896" w:rsidRDefault="00964966">
      <w:pPr>
        <w:spacing w:after="0"/>
        <w:ind w:left="2608" w:hanging="26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Ansvarig: </w:t>
      </w:r>
      <w:r>
        <w:rPr>
          <w:rFonts w:ascii="Times New Roman" w:eastAsia="Times New Roman" w:hAnsi="Times New Roman" w:cs="Times New Roman"/>
          <w:sz w:val="24"/>
          <w:szCs w:val="24"/>
        </w:rPr>
        <w:tab/>
        <w:t>Rektor</w:t>
      </w:r>
    </w:p>
    <w:p w:rsidR="00D61896" w:rsidRDefault="00D61896">
      <w:pPr>
        <w:spacing w:after="0"/>
        <w:ind w:left="2608" w:hanging="2608"/>
        <w:jc w:val="both"/>
        <w:rPr>
          <w:rFonts w:ascii="Times New Roman" w:eastAsia="Times New Roman" w:hAnsi="Times New Roman" w:cs="Times New Roman"/>
          <w:sz w:val="24"/>
          <w:szCs w:val="24"/>
        </w:rPr>
      </w:pPr>
    </w:p>
    <w:p w:rsidR="00D61896" w:rsidRDefault="00D61896">
      <w:pPr>
        <w:spacing w:after="0"/>
        <w:ind w:left="2608" w:hanging="2608"/>
        <w:jc w:val="both"/>
        <w:rPr>
          <w:rFonts w:ascii="Times New Roman" w:eastAsia="Times New Roman" w:hAnsi="Times New Roman" w:cs="Times New Roman"/>
          <w:sz w:val="24"/>
          <w:szCs w:val="24"/>
        </w:rPr>
      </w:pPr>
    </w:p>
    <w:p w:rsidR="00D61896" w:rsidRDefault="00964966">
      <w:pPr>
        <w:spacing w:after="0"/>
        <w:ind w:left="2608"/>
        <w:jc w:val="both"/>
      </w:pPr>
      <w:r>
        <w:rPr>
          <w:rFonts w:ascii="Times New Roman" w:eastAsia="Times New Roman" w:hAnsi="Times New Roman" w:cs="Times New Roman"/>
          <w:b/>
          <w:sz w:val="24"/>
          <w:szCs w:val="24"/>
        </w:rPr>
        <w:t xml:space="preserve">Nulägesanalys: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En del studiegrupper fungerar inte optimalt för att det skall upplevas som en god lärmiljö för alla elever.</w:t>
      </w:r>
    </w:p>
    <w:p w:rsidR="00D61896" w:rsidRDefault="00D61896">
      <w:pPr>
        <w:spacing w:after="0"/>
        <w:ind w:left="2608"/>
        <w:jc w:val="both"/>
      </w:pPr>
    </w:p>
    <w:p w:rsidR="00D61896" w:rsidRDefault="00964966">
      <w:pPr>
        <w:tabs>
          <w:tab w:val="left" w:pos="255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Mål: </w:t>
      </w:r>
      <w:r>
        <w:rPr>
          <w:rFonts w:ascii="Times New Roman" w:eastAsia="Times New Roman" w:hAnsi="Times New Roman" w:cs="Times New Roman"/>
          <w:sz w:val="24"/>
          <w:szCs w:val="24"/>
        </w:rPr>
        <w:tab/>
        <w:t xml:space="preserve"> God lärmiljö för alla elever och ökad trygghet genom att man lär </w:t>
      </w:r>
    </w:p>
    <w:p w:rsidR="00D61896" w:rsidRDefault="00964966">
      <w:pPr>
        <w:tabs>
          <w:tab w:val="left" w:pos="255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känna fler kamrater.</w:t>
      </w:r>
    </w:p>
    <w:p w:rsidR="00D61896" w:rsidRDefault="00D61896">
      <w:pPr>
        <w:spacing w:after="0"/>
        <w:jc w:val="both"/>
      </w:pPr>
    </w:p>
    <w:p w:rsidR="00D61896" w:rsidRDefault="00964966">
      <w:pPr>
        <w:spacing w:after="0"/>
        <w:ind w:left="26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Åtgärd: </w:t>
      </w:r>
      <w:r>
        <w:rPr>
          <w:rFonts w:ascii="Times New Roman" w:eastAsia="Times New Roman" w:hAnsi="Times New Roman" w:cs="Times New Roman"/>
          <w:sz w:val="24"/>
          <w:szCs w:val="24"/>
        </w:rPr>
        <w:tab/>
        <w:t xml:space="preserve">Vid läsårs- och terminsskifte gör vi om studiegrupperna för att få så god lärmiljö som möjligt. </w:t>
      </w:r>
    </w:p>
    <w:p w:rsidR="00D61896" w:rsidRDefault="00964966">
      <w:pPr>
        <w:spacing w:after="0"/>
        <w:ind w:left="26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61896" w:rsidRDefault="00964966">
      <w:pPr>
        <w:spacing w:after="0"/>
        <w:ind w:left="2608"/>
        <w:jc w:val="both"/>
      </w:pPr>
      <w:r>
        <w:rPr>
          <w:rFonts w:ascii="Times New Roman" w:eastAsia="Times New Roman" w:hAnsi="Times New Roman" w:cs="Times New Roman"/>
          <w:sz w:val="24"/>
          <w:szCs w:val="24"/>
        </w:rPr>
        <w:tab/>
      </w:r>
    </w:p>
    <w:p w:rsidR="00D61896" w:rsidRDefault="00964966">
      <w:pPr>
        <w:spacing w:after="0"/>
        <w:jc w:val="both"/>
      </w:pPr>
      <w:r>
        <w:rPr>
          <w:rFonts w:ascii="Times New Roman" w:eastAsia="Times New Roman" w:hAnsi="Times New Roman" w:cs="Times New Roman"/>
          <w:sz w:val="24"/>
          <w:szCs w:val="24"/>
        </w:rPr>
        <w:t xml:space="preserve">När: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Under läsåret 2019/20</w:t>
      </w:r>
    </w:p>
    <w:p w:rsidR="00D61896" w:rsidRDefault="00D61896">
      <w:pPr>
        <w:spacing w:after="0"/>
        <w:jc w:val="both"/>
      </w:pPr>
    </w:p>
    <w:p w:rsidR="00D61896" w:rsidRDefault="00964966">
      <w:pPr>
        <w:spacing w:after="0"/>
        <w:ind w:left="2608"/>
        <w:jc w:val="both"/>
      </w:pPr>
      <w:r>
        <w:rPr>
          <w:rFonts w:ascii="Times New Roman" w:eastAsia="Times New Roman" w:hAnsi="Times New Roman" w:cs="Times New Roman"/>
          <w:sz w:val="24"/>
          <w:szCs w:val="24"/>
        </w:rPr>
        <w:t xml:space="preserve">Ansvarig: </w:t>
      </w:r>
      <w:r>
        <w:rPr>
          <w:rFonts w:ascii="Times New Roman" w:eastAsia="Times New Roman" w:hAnsi="Times New Roman" w:cs="Times New Roman"/>
          <w:sz w:val="24"/>
          <w:szCs w:val="24"/>
        </w:rPr>
        <w:tab/>
        <w:t>Rektor</w:t>
      </w:r>
    </w:p>
    <w:p w:rsidR="00D61896" w:rsidRDefault="00D61896">
      <w:pPr>
        <w:spacing w:after="0"/>
        <w:ind w:left="2608" w:hanging="2608"/>
        <w:jc w:val="both"/>
        <w:rPr>
          <w:rFonts w:ascii="Times New Roman" w:eastAsia="Times New Roman" w:hAnsi="Times New Roman" w:cs="Times New Roman"/>
          <w:sz w:val="24"/>
          <w:szCs w:val="24"/>
        </w:rPr>
      </w:pPr>
    </w:p>
    <w:p w:rsidR="00D61896" w:rsidRDefault="00D61896">
      <w:pPr>
        <w:spacing w:after="0"/>
        <w:jc w:val="both"/>
      </w:pPr>
    </w:p>
    <w:p w:rsidR="00D61896" w:rsidRDefault="00D61896">
      <w:pPr>
        <w:spacing w:after="0"/>
        <w:ind w:left="2608" w:hanging="2608"/>
        <w:jc w:val="both"/>
      </w:pPr>
    </w:p>
    <w:p w:rsidR="00D61896" w:rsidRDefault="00D61896">
      <w:pPr>
        <w:spacing w:after="0"/>
        <w:jc w:val="both"/>
      </w:pPr>
    </w:p>
    <w:p w:rsidR="00D61896" w:rsidRDefault="00D61896">
      <w:pPr>
        <w:spacing w:after="0"/>
        <w:jc w:val="both"/>
      </w:pPr>
    </w:p>
    <w:p w:rsidR="00D61896" w:rsidRDefault="00964966">
      <w:r>
        <w:br w:type="page"/>
      </w:r>
    </w:p>
    <w:p w:rsidR="00D61896" w:rsidRDefault="00964966">
      <w:r>
        <w:rPr>
          <w:rFonts w:ascii="Times New Roman" w:eastAsia="Times New Roman" w:hAnsi="Times New Roman" w:cs="Times New Roman"/>
          <w:sz w:val="20"/>
          <w:szCs w:val="20"/>
        </w:rPr>
        <w:lastRenderedPageBreak/>
        <w:t>Bilaga 1</w:t>
      </w:r>
    </w:p>
    <w:p w:rsidR="00D61896" w:rsidRDefault="00964966">
      <w:pPr>
        <w:jc w:val="both"/>
      </w:pPr>
      <w:r>
        <w:rPr>
          <w:rFonts w:ascii="Times New Roman" w:eastAsia="Times New Roman" w:hAnsi="Times New Roman" w:cs="Times New Roman"/>
          <w:b/>
          <w:i/>
          <w:sz w:val="28"/>
          <w:szCs w:val="28"/>
        </w:rPr>
        <w:t>Vad säger våra styrdokument?</w:t>
      </w:r>
    </w:p>
    <w:p w:rsidR="00D61896" w:rsidRDefault="00964966">
      <w:pPr>
        <w:jc w:val="both"/>
      </w:pPr>
      <w:r>
        <w:rPr>
          <w:rFonts w:ascii="Times New Roman" w:eastAsia="Times New Roman" w:hAnsi="Times New Roman" w:cs="Times New Roman"/>
          <w:b/>
        </w:rPr>
        <w:t>Skollagen</w:t>
      </w:r>
      <w:r>
        <w:rPr>
          <w:rFonts w:ascii="Times New Roman" w:eastAsia="Times New Roman" w:hAnsi="Times New Roman" w:cs="Times New Roman"/>
          <w:b/>
        </w:rPr>
        <w:br/>
      </w:r>
      <w:r>
        <w:rPr>
          <w:rFonts w:ascii="Times New Roman" w:eastAsia="Times New Roman" w:hAnsi="Times New Roman" w:cs="Times New Roman"/>
          <w:sz w:val="24"/>
          <w:szCs w:val="24"/>
        </w:rPr>
        <w:t xml:space="preserve">Skollagen slår fast att verksamheten i skolan skall utformas i överensstämmelse med grundläggande demokratiska värderingar och att var och en som verkar inom skolan skall främja aktningen för varje människas egenvärde och respekten för vår gemensamma miljö. </w:t>
      </w:r>
      <w:r>
        <w:rPr>
          <w:rFonts w:ascii="Times New Roman" w:eastAsia="Times New Roman" w:hAnsi="Times New Roman" w:cs="Times New Roman"/>
          <w:i/>
          <w:sz w:val="24"/>
          <w:szCs w:val="24"/>
        </w:rPr>
        <w:t xml:space="preserve">”Huvudmannen ska se till att det inom ramen för varje särskild verksamhet bedrivs ett målinriktat arbete för att motverka kränkande behandling av barn och elever // Huvudmannen ska se till att det genomförs åtgärder för att förebygga och förhindra att barn och elever utsätts för kränkande behandling. //Huvudmannen ska se till att det varje år upprättas en plan med en översikt över de åtgärder som behövs för att förebygga och förhindra kränkande behandling av barn och elever. Planen ska innehålla en redogörelse för vilka av dessa åtgärder som avses att påbörjas eller genomföras under det kommande året. En redogörelse för hur de planerade åtgärderna har genomförts ska tas in i efterföljande års plan.” </w:t>
      </w:r>
      <w:r>
        <w:rPr>
          <w:rFonts w:ascii="Times New Roman" w:eastAsia="Times New Roman" w:hAnsi="Times New Roman" w:cs="Times New Roman"/>
          <w:sz w:val="24"/>
          <w:szCs w:val="24"/>
        </w:rPr>
        <w:t>(Skollagen, 1 kap, §6,7 och 8)</w:t>
      </w:r>
    </w:p>
    <w:p w:rsidR="00D61896" w:rsidRDefault="00964966">
      <w:pPr>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rPr>
        <w:t>Lagen om förbud mot diskriminering och annan kränkande behandling</w:t>
      </w:r>
      <w:r>
        <w:rPr>
          <w:color w:val="000000"/>
        </w:rPr>
        <w:br/>
        <w:t>Denna lag har till ändamål att främja barns och elevers lika rättigheter samt att motverka diskriminering på grund av kön, etnisk tillhörighet, religion eller annan trosuppfattning, sexuell läggning eller funktionshinder. Lagen har också till ändamål, att motverka annan kränkande behandling.</w:t>
      </w:r>
    </w:p>
    <w:p w:rsidR="00D61896" w:rsidRDefault="00D61896">
      <w:pPr>
        <w:spacing w:after="0"/>
        <w:jc w:val="both"/>
        <w:rPr>
          <w:rFonts w:ascii="Times New Roman" w:eastAsia="Times New Roman" w:hAnsi="Times New Roman" w:cs="Times New Roman"/>
          <w:b/>
        </w:rPr>
      </w:pPr>
    </w:p>
    <w:p w:rsidR="00D61896" w:rsidRDefault="00964966">
      <w:pPr>
        <w:spacing w:after="0"/>
        <w:jc w:val="both"/>
        <w:rPr>
          <w:rFonts w:ascii="Times New Roman" w:eastAsia="Times New Roman" w:hAnsi="Times New Roman" w:cs="Times New Roman"/>
          <w:b/>
        </w:rPr>
      </w:pPr>
      <w:r>
        <w:rPr>
          <w:rFonts w:ascii="Times New Roman" w:eastAsia="Times New Roman" w:hAnsi="Times New Roman" w:cs="Times New Roman"/>
          <w:b/>
        </w:rPr>
        <w:t>I Lgr 2011</w:t>
      </w:r>
    </w:p>
    <w:p w:rsidR="00D61896" w:rsidRDefault="00964966">
      <w:pPr>
        <w:spacing w:after="0"/>
        <w:jc w:val="both"/>
      </w:pPr>
      <w:r>
        <w:rPr>
          <w:rFonts w:ascii="Times New Roman" w:eastAsia="Times New Roman" w:hAnsi="Times New Roman" w:cs="Times New Roman"/>
          <w:sz w:val="24"/>
          <w:szCs w:val="24"/>
        </w:rPr>
        <w:t>I Lgr 2011 fastlås de värden som skolan ska gestalta och förmedla. ”</w:t>
      </w:r>
      <w:r>
        <w:rPr>
          <w:rFonts w:ascii="Times New Roman" w:eastAsia="Times New Roman" w:hAnsi="Times New Roman" w:cs="Times New Roman"/>
          <w:i/>
          <w:sz w:val="24"/>
          <w:szCs w:val="24"/>
        </w:rPr>
        <w:t>Skolan ska aktivt och medvetet påverka och stimulera eleverna att omfatta vårt samhälles gemensamma värderingar och låta dem komma till uttryck i praktisk vardaglig handling// Skolans mål är att varje elev</w:t>
      </w:r>
    </w:p>
    <w:p w:rsidR="00D61896" w:rsidRDefault="00964966">
      <w:pPr>
        <w:spacing w:after="100"/>
        <w:ind w:left="180" w:hanging="180"/>
        <w:jc w:val="both"/>
      </w:pPr>
      <w:r>
        <w:rPr>
          <w:rFonts w:ascii="Times New Roman" w:eastAsia="Times New Roman" w:hAnsi="Times New Roman" w:cs="Times New Roman"/>
          <w:i/>
          <w:sz w:val="24"/>
          <w:szCs w:val="24"/>
        </w:rPr>
        <w:t>• kan göra och uttrycka medvetna etiska ställningstaganden grundade på kunskaper om mänskliga rättigheter och grundläggande demokratiska värderingar samt personliga erfarenheter,</w:t>
      </w:r>
    </w:p>
    <w:p w:rsidR="00D61896" w:rsidRDefault="00964966">
      <w:pPr>
        <w:spacing w:after="100"/>
        <w:ind w:left="180" w:hanging="180"/>
        <w:jc w:val="both"/>
      </w:pPr>
      <w:r>
        <w:rPr>
          <w:rFonts w:ascii="Times New Roman" w:eastAsia="Times New Roman" w:hAnsi="Times New Roman" w:cs="Times New Roman"/>
          <w:i/>
          <w:sz w:val="24"/>
          <w:szCs w:val="24"/>
        </w:rPr>
        <w:t>• respekterar andra människors egenvärde,</w:t>
      </w:r>
    </w:p>
    <w:p w:rsidR="00D61896" w:rsidRDefault="00964966">
      <w:pPr>
        <w:jc w:val="both"/>
      </w:pPr>
      <w:r>
        <w:rPr>
          <w:rFonts w:ascii="Times New Roman" w:eastAsia="Times New Roman" w:hAnsi="Times New Roman" w:cs="Times New Roman"/>
          <w:i/>
          <w:sz w:val="24"/>
          <w:szCs w:val="24"/>
        </w:rPr>
        <w:t>• tar avstånd från att människor utsätts för förtryck och kränkande behandling, samt medverkar till att hjälpa andra människor”.</w:t>
      </w:r>
      <w:r>
        <w:rPr>
          <w:rFonts w:ascii="Times New Roman" w:eastAsia="Times New Roman" w:hAnsi="Times New Roman" w:cs="Times New Roman"/>
        </w:rPr>
        <w:t xml:space="preserve"> (Lgr 2011, kap 2.1)</w:t>
      </w:r>
    </w:p>
    <w:p w:rsidR="00D61896" w:rsidRDefault="00964966">
      <w:pPr>
        <w:jc w:val="both"/>
      </w:pPr>
      <w:r>
        <w:rPr>
          <w:rFonts w:ascii="Times New Roman" w:eastAsia="Times New Roman" w:hAnsi="Times New Roman" w:cs="Times New Roman"/>
          <w:b/>
        </w:rPr>
        <w:t>Arbetsmiljölagen</w:t>
      </w:r>
      <w:r>
        <w:rPr>
          <w:rFonts w:ascii="Times New Roman" w:eastAsia="Times New Roman" w:hAnsi="Times New Roman" w:cs="Times New Roman"/>
          <w:b/>
        </w:rPr>
        <w:br/>
      </w:r>
      <w:r>
        <w:rPr>
          <w:rFonts w:ascii="Times New Roman" w:eastAsia="Times New Roman" w:hAnsi="Times New Roman" w:cs="Times New Roman"/>
        </w:rPr>
        <w:t>Arbetsmiljölagen är främjande och förebyggande. Här finns föreskrifter om hot, våld eller trakasserier.</w:t>
      </w:r>
    </w:p>
    <w:p w:rsidR="00D61896" w:rsidRDefault="00964966">
      <w:pPr>
        <w:jc w:val="both"/>
      </w:pPr>
      <w:r>
        <w:rPr>
          <w:rFonts w:ascii="Times New Roman" w:eastAsia="Times New Roman" w:hAnsi="Times New Roman" w:cs="Times New Roman"/>
          <w:b/>
        </w:rPr>
        <w:t>Barnkonventionen</w:t>
      </w:r>
      <w:r>
        <w:rPr>
          <w:rFonts w:ascii="Times New Roman" w:eastAsia="Times New Roman" w:hAnsi="Times New Roman" w:cs="Times New Roman"/>
          <w:b/>
        </w:rPr>
        <w:br/>
      </w:r>
      <w:r>
        <w:rPr>
          <w:rFonts w:ascii="Times New Roman" w:eastAsia="Times New Roman" w:hAnsi="Times New Roman" w:cs="Times New Roman"/>
        </w:rPr>
        <w:t>Länder som har skrivit under FN:s barnkonvention, såsom Sverige, skall vidta alla lämpliga åtgärder för att säkerställa att skolan arbetar på ett sätt som är förenligt med barnens mänskliga rättigheter och överensstämmer med denna konvention. Barnkonventionen blir lag från januari 2020.</w:t>
      </w:r>
    </w:p>
    <w:p w:rsidR="00D61896" w:rsidRDefault="00D61896"/>
    <w:p w:rsidR="00D61896" w:rsidRDefault="00D61896"/>
    <w:p w:rsidR="00D61896" w:rsidRDefault="00D61896">
      <w:pPr>
        <w:rPr>
          <w:i/>
        </w:rPr>
      </w:pPr>
    </w:p>
    <w:p w:rsidR="00D61896" w:rsidRDefault="00D61896">
      <w:pPr>
        <w:rPr>
          <w:i/>
        </w:rPr>
      </w:pPr>
    </w:p>
    <w:p w:rsidR="00D61896" w:rsidRDefault="00964966">
      <w:pPr>
        <w:rPr>
          <w:i/>
        </w:rPr>
      </w:pPr>
      <w:r>
        <w:rPr>
          <w:i/>
        </w:rPr>
        <w:t>Bilaga 2</w:t>
      </w:r>
    </w:p>
    <w:p w:rsidR="00D61896" w:rsidRDefault="00964966">
      <w:pPr>
        <w:tabs>
          <w:tab w:val="center" w:pos="4536"/>
        </w:tabs>
        <w:rPr>
          <w:color w:val="000000"/>
        </w:rPr>
      </w:pPr>
      <w:r>
        <w:rPr>
          <w:color w:val="000000"/>
        </w:rPr>
        <w:tab/>
        <w:t>Gäller från 140326</w:t>
      </w:r>
      <w:r>
        <w:rPr>
          <w:color w:val="000000"/>
        </w:rPr>
        <w:tab/>
      </w:r>
      <w:r>
        <w:rPr>
          <w:noProof/>
        </w:rPr>
        <w:drawing>
          <wp:anchor distT="0" distB="0" distL="114300" distR="114300" simplePos="0" relativeHeight="251658240" behindDoc="0" locked="0" layoutInCell="1" hidden="0" allowOverlap="1">
            <wp:simplePos x="0" y="0"/>
            <wp:positionH relativeFrom="column">
              <wp:posOffset>-647699</wp:posOffset>
            </wp:positionH>
            <wp:positionV relativeFrom="paragraph">
              <wp:posOffset>133350</wp:posOffset>
            </wp:positionV>
            <wp:extent cx="1714500" cy="61341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14500" cy="613410"/>
                    </a:xfrm>
                    <a:prstGeom prst="rect">
                      <a:avLst/>
                    </a:prstGeom>
                    <a:ln/>
                  </pic:spPr>
                </pic:pic>
              </a:graphicData>
            </a:graphic>
          </wp:anchor>
        </w:drawing>
      </w:r>
    </w:p>
    <w:p w:rsidR="00D61896" w:rsidRDefault="00D61896">
      <w:pPr>
        <w:rPr>
          <w:color w:val="000000"/>
        </w:rPr>
      </w:pPr>
    </w:p>
    <w:p w:rsidR="00D61896" w:rsidRDefault="00D61896">
      <w:pPr>
        <w:rPr>
          <w:color w:val="000000"/>
        </w:rPr>
      </w:pPr>
    </w:p>
    <w:p w:rsidR="00D61896" w:rsidRDefault="00964966">
      <w:pPr>
        <w:spacing w:after="280"/>
        <w:rPr>
          <w:rFonts w:ascii="Times New Roman" w:eastAsia="Times New Roman" w:hAnsi="Times New Roman" w:cs="Times New Roman"/>
          <w:color w:val="1F497D"/>
          <w:sz w:val="16"/>
          <w:szCs w:val="16"/>
        </w:rPr>
      </w:pPr>
      <w:r>
        <w:rPr>
          <w:rFonts w:ascii="Times New Roman" w:eastAsia="Times New Roman" w:hAnsi="Times New Roman" w:cs="Times New Roman"/>
          <w:color w:val="1F497D"/>
          <w:sz w:val="16"/>
          <w:szCs w:val="16"/>
        </w:rPr>
        <w:t xml:space="preserve">Sektorschef  Barn och utbildning   </w:t>
      </w:r>
      <w:r>
        <w:rPr>
          <w:rFonts w:ascii="Times New Roman" w:eastAsia="Times New Roman" w:hAnsi="Times New Roman" w:cs="Times New Roman"/>
          <w:color w:val="1F497D"/>
          <w:sz w:val="16"/>
          <w:szCs w:val="16"/>
        </w:rPr>
        <w:tab/>
      </w:r>
      <w:r>
        <w:rPr>
          <w:rFonts w:ascii="Times New Roman" w:eastAsia="Times New Roman" w:hAnsi="Times New Roman" w:cs="Times New Roman"/>
          <w:color w:val="1F497D"/>
          <w:sz w:val="16"/>
          <w:szCs w:val="16"/>
        </w:rPr>
        <w:tab/>
      </w:r>
      <w:r>
        <w:rPr>
          <w:rFonts w:ascii="Times New Roman" w:eastAsia="Times New Roman" w:hAnsi="Times New Roman" w:cs="Times New Roman"/>
          <w:color w:val="1F497D"/>
          <w:sz w:val="16"/>
          <w:szCs w:val="16"/>
        </w:rPr>
        <w:tab/>
        <w:t xml:space="preserve">                                                                                       Helena H. Kronberg </w:t>
      </w:r>
      <w:r>
        <w:rPr>
          <w:rFonts w:ascii="Times New Roman" w:eastAsia="Times New Roman" w:hAnsi="Times New Roman" w:cs="Times New Roman"/>
          <w:color w:val="1F497D"/>
          <w:sz w:val="16"/>
          <w:szCs w:val="16"/>
        </w:rPr>
        <w:tab/>
      </w:r>
      <w:r>
        <w:rPr>
          <w:rFonts w:ascii="Times New Roman" w:eastAsia="Times New Roman" w:hAnsi="Times New Roman" w:cs="Times New Roman"/>
          <w:color w:val="1F497D"/>
          <w:sz w:val="16"/>
          <w:szCs w:val="16"/>
        </w:rPr>
        <w:tab/>
      </w:r>
      <w:r>
        <w:rPr>
          <w:rFonts w:ascii="Times New Roman" w:eastAsia="Times New Roman" w:hAnsi="Times New Roman" w:cs="Times New Roman"/>
          <w:color w:val="1F497D"/>
          <w:sz w:val="16"/>
          <w:szCs w:val="16"/>
        </w:rPr>
        <w:tab/>
      </w:r>
      <w:r>
        <w:rPr>
          <w:rFonts w:ascii="Times New Roman" w:eastAsia="Times New Roman" w:hAnsi="Times New Roman" w:cs="Times New Roman"/>
          <w:color w:val="1F497D"/>
          <w:sz w:val="16"/>
          <w:szCs w:val="16"/>
        </w:rPr>
        <w:br/>
        <w:t>Telefon 0528-56 72 01</w:t>
      </w:r>
      <w:r>
        <w:rPr>
          <w:rFonts w:ascii="Times New Roman" w:eastAsia="Times New Roman" w:hAnsi="Times New Roman" w:cs="Times New Roman"/>
          <w:color w:val="1F497D"/>
          <w:sz w:val="16"/>
          <w:szCs w:val="16"/>
        </w:rPr>
        <w:tab/>
      </w:r>
      <w:r>
        <w:rPr>
          <w:rFonts w:ascii="Times New Roman" w:eastAsia="Times New Roman" w:hAnsi="Times New Roman" w:cs="Times New Roman"/>
          <w:color w:val="1F497D"/>
          <w:sz w:val="16"/>
          <w:szCs w:val="16"/>
        </w:rPr>
        <w:tab/>
      </w:r>
      <w:r>
        <w:rPr>
          <w:rFonts w:ascii="Times New Roman" w:eastAsia="Times New Roman" w:hAnsi="Times New Roman" w:cs="Times New Roman"/>
          <w:color w:val="1F497D"/>
          <w:sz w:val="16"/>
          <w:szCs w:val="16"/>
        </w:rPr>
        <w:tab/>
      </w:r>
      <w:r>
        <w:rPr>
          <w:rFonts w:ascii="Times New Roman" w:eastAsia="Times New Roman" w:hAnsi="Times New Roman" w:cs="Times New Roman"/>
          <w:color w:val="1F497D"/>
          <w:sz w:val="16"/>
          <w:szCs w:val="16"/>
        </w:rPr>
        <w:br/>
      </w:r>
      <w:hyperlink r:id="rId9">
        <w:r>
          <w:rPr>
            <w:rFonts w:ascii="Times New Roman" w:eastAsia="Times New Roman" w:hAnsi="Times New Roman" w:cs="Times New Roman"/>
            <w:color w:val="0000FF"/>
            <w:sz w:val="16"/>
            <w:szCs w:val="16"/>
            <w:u w:val="single"/>
          </w:rPr>
          <w:t>helena.kronberg@fargelanda.se</w:t>
        </w:r>
      </w:hyperlink>
    </w:p>
    <w:p w:rsidR="00D61896" w:rsidRDefault="00D61896">
      <w:pPr>
        <w:keepNext/>
        <w:tabs>
          <w:tab w:val="left" w:pos="851"/>
          <w:tab w:val="left" w:pos="2552"/>
          <w:tab w:val="left" w:pos="5387"/>
        </w:tabs>
        <w:spacing w:after="0" w:line="240" w:lineRule="auto"/>
        <w:ind w:left="851"/>
        <w:rPr>
          <w:rFonts w:ascii="Garamond" w:eastAsia="Garamond" w:hAnsi="Garamond" w:cs="Garamond"/>
          <w:b/>
          <w:color w:val="000000"/>
          <w:sz w:val="24"/>
          <w:szCs w:val="24"/>
        </w:rPr>
      </w:pPr>
    </w:p>
    <w:p w:rsidR="00D61896" w:rsidRDefault="00964966">
      <w:pPr>
        <w:rPr>
          <w:b/>
          <w:color w:val="000000"/>
          <w:sz w:val="28"/>
          <w:szCs w:val="28"/>
        </w:rPr>
      </w:pPr>
      <w:r>
        <w:rPr>
          <w:b/>
          <w:color w:val="000000"/>
          <w:sz w:val="28"/>
          <w:szCs w:val="28"/>
        </w:rPr>
        <w:t xml:space="preserve">Rutin för att motverka diskriminering och kränkande behandling </w:t>
      </w:r>
    </w:p>
    <w:p w:rsidR="00D61896" w:rsidRDefault="00964966">
      <w:pPr>
        <w:rPr>
          <w:color w:val="000000"/>
        </w:rPr>
      </w:pPr>
      <w:r>
        <w:rPr>
          <w:color w:val="000000"/>
        </w:rPr>
        <w:t>Sektor BoU har arbetat fram förslag till en ny rutin där beslutsgång och blankett arbetats om.</w:t>
      </w:r>
    </w:p>
    <w:p w:rsidR="00D61896" w:rsidRDefault="00964966">
      <w:pPr>
        <w:rPr>
          <w:color w:val="000000"/>
        </w:rPr>
      </w:pPr>
      <w:r>
        <w:rPr>
          <w:color w:val="000000"/>
        </w:rPr>
        <w:t xml:space="preserve">När någon personal eller annan vuxen ser, uppfattar, får information om en incident som kan innebära kränkande behandling eller diskriminering ska denne </w:t>
      </w:r>
      <w:r>
        <w:rPr>
          <w:color w:val="000000"/>
          <w:u w:val="single"/>
        </w:rPr>
        <w:t>omedelbart</w:t>
      </w:r>
      <w:r>
        <w:rPr>
          <w:color w:val="000000"/>
        </w:rPr>
        <w:t xml:space="preserve"> hantera den uppkomna situationen genom samtal med inblandade och med deras vårdnadshavare samt bedöma om ev. ytterligare åtgärder krävs.</w:t>
      </w:r>
    </w:p>
    <w:p w:rsidR="00D61896" w:rsidRDefault="00964966">
      <w:pPr>
        <w:tabs>
          <w:tab w:val="center" w:pos="4536"/>
          <w:tab w:val="right" w:pos="9072"/>
        </w:tabs>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Därefter fylls </w:t>
      </w:r>
      <w:r>
        <w:rPr>
          <w:rFonts w:ascii="Verdana" w:eastAsia="Verdana" w:hAnsi="Verdana" w:cs="Verdana"/>
          <w:color w:val="000000"/>
          <w:sz w:val="20"/>
          <w:szCs w:val="20"/>
          <w:u w:val="single"/>
        </w:rPr>
        <w:t>skyndsamt</w:t>
      </w:r>
      <w:r>
        <w:rPr>
          <w:rFonts w:ascii="Verdana" w:eastAsia="Verdana" w:hAnsi="Verdana" w:cs="Verdana"/>
          <w:color w:val="000000"/>
          <w:sz w:val="20"/>
          <w:szCs w:val="20"/>
        </w:rPr>
        <w:t xml:space="preserve"> (samma dag) blanketten </w:t>
      </w:r>
      <w:r>
        <w:rPr>
          <w:b/>
          <w:color w:val="000000"/>
          <w:sz w:val="24"/>
          <w:szCs w:val="24"/>
        </w:rPr>
        <w:t>Incidentrapport</w:t>
      </w:r>
      <w:r>
        <w:rPr>
          <w:b/>
          <w:color w:val="000000"/>
          <w:sz w:val="20"/>
          <w:szCs w:val="20"/>
        </w:rPr>
        <w:t xml:space="preserve"> Anmälan om diskriminering/kränkande behandling </w:t>
      </w:r>
      <w:r>
        <w:rPr>
          <w:rFonts w:ascii="Verdana" w:eastAsia="Verdana" w:hAnsi="Verdana" w:cs="Verdana"/>
          <w:color w:val="000000"/>
          <w:sz w:val="20"/>
          <w:szCs w:val="20"/>
        </w:rPr>
        <w:t>i och signeras.</w:t>
      </w:r>
    </w:p>
    <w:p w:rsidR="00D61896" w:rsidRDefault="00964966">
      <w:pPr>
        <w:rPr>
          <w:color w:val="000000"/>
        </w:rPr>
      </w:pPr>
      <w:r>
        <w:rPr>
          <w:color w:val="000000"/>
        </w:rPr>
        <w:t>Blanketten lämnas direkt till respektive chef, rektor/förskolechef.</w:t>
      </w:r>
    </w:p>
    <w:p w:rsidR="00D61896" w:rsidRDefault="00964966">
      <w:pPr>
        <w:rPr>
          <w:color w:val="000000"/>
        </w:rPr>
      </w:pPr>
      <w:r>
        <w:rPr>
          <w:color w:val="000000"/>
        </w:rPr>
        <w:t>Rektor/ förskolechef signerar efter genomläsning och beslutar om ev. ytterligare åtgärd och skickar därefter in blanketten till kommunens diarium.</w:t>
      </w:r>
    </w:p>
    <w:p w:rsidR="00D61896" w:rsidRDefault="00964966">
      <w:pPr>
        <w:rPr>
          <w:color w:val="000000"/>
        </w:rPr>
      </w:pPr>
      <w:r>
        <w:rPr>
          <w:color w:val="000000"/>
        </w:rPr>
        <w:t>Från kommunkansliet går kopia till Kommunalråd och sektorchef Barn och utbildning omedelbart. Blanketten diarieförs i sekretessdiariet. Kommunkansliet rapporterar incidenter i meddelarsystemet till Kommunstyrelsen.</w:t>
      </w:r>
    </w:p>
    <w:p w:rsidR="00D61896" w:rsidRDefault="00964966">
      <w:pPr>
        <w:rPr>
          <w:color w:val="000000"/>
        </w:rPr>
      </w:pPr>
      <w:r>
        <w:rPr>
          <w:color w:val="000000"/>
        </w:rPr>
        <w:t>Tiden mellan incident och anmälan till huvudmannen ska ske samma dag eller senast nästföljande dag.</w:t>
      </w:r>
    </w:p>
    <w:p w:rsidR="00D61896" w:rsidRDefault="00964966">
      <w:pPr>
        <w:rPr>
          <w:color w:val="000000"/>
        </w:rPr>
      </w:pPr>
      <w:r>
        <w:rPr>
          <w:color w:val="000000"/>
        </w:rPr>
        <w:t xml:space="preserve">Personal och rektor följer upp och utvärderar samt avslutar ärenden. </w:t>
      </w:r>
    </w:p>
    <w:p w:rsidR="00D61896" w:rsidRDefault="00964966">
      <w:pPr>
        <w:rPr>
          <w:color w:val="000000"/>
        </w:rPr>
      </w:pPr>
      <w:r>
        <w:rPr>
          <w:color w:val="000000"/>
        </w:rPr>
        <w:t>Genomgång och uppföljning av ärenden görs regelbundet i ledningsgruppen för Barn och utbildning.</w:t>
      </w:r>
    </w:p>
    <w:p w:rsidR="00D61896" w:rsidRDefault="00D61896">
      <w:pPr>
        <w:rPr>
          <w:color w:val="000000"/>
        </w:rPr>
      </w:pPr>
    </w:p>
    <w:p w:rsidR="00D61896" w:rsidRDefault="00964966">
      <w:pPr>
        <w:rPr>
          <w:color w:val="000000"/>
        </w:rPr>
      </w:pPr>
      <w:r>
        <w:rPr>
          <w:color w:val="000000"/>
        </w:rPr>
        <w:t>Helena H Kronberg</w:t>
      </w:r>
    </w:p>
    <w:p w:rsidR="00D61896" w:rsidRDefault="00964966">
      <w:pPr>
        <w:rPr>
          <w:color w:val="000000"/>
        </w:rPr>
      </w:pPr>
      <w:r>
        <w:rPr>
          <w:color w:val="000000"/>
        </w:rPr>
        <w:t>Chef Barn och utbildning</w:t>
      </w:r>
    </w:p>
    <w:p w:rsidR="00D61896" w:rsidRDefault="00D61896"/>
    <w:p w:rsidR="00D61896" w:rsidRDefault="00D61896"/>
    <w:p w:rsidR="00D61896" w:rsidRDefault="00D61896"/>
    <w:p w:rsidR="00D61896" w:rsidRDefault="00D61896"/>
    <w:p w:rsidR="00D61896" w:rsidRDefault="00964966">
      <w:pPr>
        <w:rPr>
          <w:i/>
        </w:rPr>
      </w:pPr>
      <w:r>
        <w:rPr>
          <w:i/>
        </w:rPr>
        <w:t>Bilaga 3</w:t>
      </w:r>
    </w:p>
    <w:tbl>
      <w:tblPr>
        <w:tblStyle w:val="a"/>
        <w:tblW w:w="9894" w:type="dxa"/>
        <w:tblInd w:w="0" w:type="dxa"/>
        <w:tblLayout w:type="fixed"/>
        <w:tblLook w:val="0000" w:firstRow="0" w:lastRow="0" w:firstColumn="0" w:lastColumn="0" w:noHBand="0" w:noVBand="0"/>
      </w:tblPr>
      <w:tblGrid>
        <w:gridCol w:w="2510"/>
        <w:gridCol w:w="2612"/>
        <w:gridCol w:w="4139"/>
        <w:gridCol w:w="633"/>
      </w:tblGrid>
      <w:tr w:rsidR="00D61896">
        <w:trPr>
          <w:trHeight w:val="840"/>
        </w:trPr>
        <w:tc>
          <w:tcPr>
            <w:tcW w:w="2510" w:type="dxa"/>
            <w:shd w:val="clear" w:color="auto" w:fill="auto"/>
          </w:tcPr>
          <w:p w:rsidR="00D61896" w:rsidRDefault="00964966">
            <w:pPr>
              <w:tabs>
                <w:tab w:val="center" w:pos="4536"/>
                <w:tab w:val="right" w:pos="9072"/>
              </w:tabs>
              <w:spacing w:after="0" w:line="240" w:lineRule="auto"/>
              <w:rPr>
                <w:rFonts w:ascii="Verdana" w:eastAsia="Verdana" w:hAnsi="Verdana" w:cs="Verdana"/>
                <w:color w:val="000000"/>
                <w:sz w:val="20"/>
                <w:szCs w:val="20"/>
              </w:rPr>
            </w:pPr>
            <w:r>
              <w:rPr>
                <w:noProof/>
              </w:rPr>
              <w:drawing>
                <wp:anchor distT="0" distB="0" distL="114300" distR="114300" simplePos="0" relativeHeight="251659264" behindDoc="0" locked="0" layoutInCell="1" hidden="0" allowOverlap="1">
                  <wp:simplePos x="0" y="0"/>
                  <wp:positionH relativeFrom="column">
                    <wp:posOffset>-443229</wp:posOffset>
                  </wp:positionH>
                  <wp:positionV relativeFrom="paragraph">
                    <wp:posOffset>-33654</wp:posOffset>
                  </wp:positionV>
                  <wp:extent cx="1714500" cy="6134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14500" cy="613410"/>
                          </a:xfrm>
                          <a:prstGeom prst="rect">
                            <a:avLst/>
                          </a:prstGeom>
                          <a:ln/>
                        </pic:spPr>
                      </pic:pic>
                    </a:graphicData>
                  </a:graphic>
                </wp:anchor>
              </w:drawing>
            </w:r>
          </w:p>
        </w:tc>
        <w:tc>
          <w:tcPr>
            <w:tcW w:w="2612" w:type="dxa"/>
            <w:shd w:val="clear" w:color="auto" w:fill="auto"/>
          </w:tcPr>
          <w:p w:rsidR="00D61896" w:rsidRDefault="00D61896">
            <w:pPr>
              <w:tabs>
                <w:tab w:val="center" w:pos="4536"/>
                <w:tab w:val="right" w:pos="9072"/>
              </w:tabs>
              <w:spacing w:after="0" w:line="240" w:lineRule="auto"/>
              <w:rPr>
                <w:rFonts w:ascii="Verdana" w:eastAsia="Verdana" w:hAnsi="Verdana" w:cs="Verdana"/>
                <w:color w:val="000000"/>
                <w:sz w:val="20"/>
                <w:szCs w:val="20"/>
              </w:rPr>
            </w:pPr>
          </w:p>
        </w:tc>
        <w:tc>
          <w:tcPr>
            <w:tcW w:w="4139" w:type="dxa"/>
            <w:shd w:val="clear" w:color="auto" w:fill="auto"/>
          </w:tcPr>
          <w:p w:rsidR="00D61896" w:rsidRDefault="00964966">
            <w:pPr>
              <w:tabs>
                <w:tab w:val="center" w:pos="4536"/>
                <w:tab w:val="right" w:pos="9072"/>
              </w:tabs>
              <w:spacing w:after="0" w:line="240" w:lineRule="auto"/>
              <w:rPr>
                <w:rFonts w:ascii="Arial" w:eastAsia="Arial" w:hAnsi="Arial" w:cs="Arial"/>
                <w:b/>
                <w:color w:val="000000"/>
                <w:sz w:val="20"/>
                <w:szCs w:val="20"/>
              </w:rPr>
            </w:pPr>
            <w:r>
              <w:rPr>
                <w:rFonts w:ascii="Arial" w:eastAsia="Arial" w:hAnsi="Arial" w:cs="Arial"/>
                <w:b/>
                <w:color w:val="000000"/>
                <w:sz w:val="24"/>
                <w:szCs w:val="24"/>
              </w:rPr>
              <w:t>Incidentrapport</w:t>
            </w:r>
            <w:r>
              <w:rPr>
                <w:rFonts w:ascii="Arial" w:eastAsia="Arial" w:hAnsi="Arial" w:cs="Arial"/>
                <w:b/>
                <w:color w:val="000000"/>
                <w:sz w:val="20"/>
                <w:szCs w:val="20"/>
              </w:rPr>
              <w:br/>
              <w:t>Anmälan om diskriminering/kränkande behandling</w:t>
            </w:r>
          </w:p>
        </w:tc>
        <w:tc>
          <w:tcPr>
            <w:tcW w:w="633" w:type="dxa"/>
            <w:shd w:val="clear" w:color="auto" w:fill="auto"/>
          </w:tcPr>
          <w:p w:rsidR="00D61896" w:rsidRDefault="00D61896">
            <w:pPr>
              <w:tabs>
                <w:tab w:val="left" w:pos="4002"/>
                <w:tab w:val="center" w:pos="4536"/>
                <w:tab w:val="right" w:pos="9072"/>
              </w:tabs>
              <w:spacing w:before="20" w:after="0" w:line="240" w:lineRule="auto"/>
              <w:jc w:val="right"/>
              <w:rPr>
                <w:rFonts w:ascii="Verdana" w:eastAsia="Verdana" w:hAnsi="Verdana" w:cs="Verdana"/>
                <w:color w:val="000000"/>
                <w:sz w:val="20"/>
                <w:szCs w:val="20"/>
              </w:rPr>
            </w:pPr>
          </w:p>
        </w:tc>
      </w:tr>
    </w:tbl>
    <w:p w:rsidR="00D61896" w:rsidRDefault="00D61896">
      <w:pPr>
        <w:tabs>
          <w:tab w:val="center" w:pos="4536"/>
          <w:tab w:val="right" w:pos="9072"/>
        </w:tabs>
        <w:spacing w:after="0" w:line="240" w:lineRule="auto"/>
        <w:rPr>
          <w:rFonts w:ascii="Verdana" w:eastAsia="Verdana" w:hAnsi="Verdana" w:cs="Verdana"/>
          <w:color w:val="000000"/>
          <w:sz w:val="20"/>
          <w:szCs w:val="20"/>
        </w:rPr>
      </w:pPr>
    </w:p>
    <w:p w:rsidR="00D61896" w:rsidRDefault="00964966">
      <w:pPr>
        <w:spacing w:after="120" w:line="240" w:lineRule="auto"/>
        <w:rPr>
          <w:rFonts w:ascii="Arial" w:eastAsia="Arial" w:hAnsi="Arial" w:cs="Arial"/>
          <w:sz w:val="16"/>
          <w:szCs w:val="16"/>
        </w:rPr>
      </w:pPr>
      <w:r>
        <w:rPr>
          <w:rFonts w:ascii="Arial" w:eastAsia="Arial" w:hAnsi="Arial" w:cs="Arial"/>
          <w:sz w:val="16"/>
          <w:szCs w:val="16"/>
        </w:rPr>
        <w:t xml:space="preserve">Enligt skollagens (2010:800) 6 kap 10 § är en lärare, förskollärare eller annan personal som får kännedom om att ett barn eller en elev känner sig utsatt för kränkande behandling/diskriminering i samband med verksamheten skyldig att anmäla detta till huvudmannen.Incidentrapporten ska </w:t>
      </w:r>
      <w:r>
        <w:rPr>
          <w:rFonts w:ascii="Arial" w:eastAsia="Arial" w:hAnsi="Arial" w:cs="Arial"/>
          <w:b/>
          <w:sz w:val="16"/>
          <w:szCs w:val="16"/>
        </w:rPr>
        <w:t>alltid</w:t>
      </w:r>
      <w:r>
        <w:rPr>
          <w:rFonts w:ascii="Arial" w:eastAsia="Arial" w:hAnsi="Arial" w:cs="Arial"/>
          <w:sz w:val="16"/>
          <w:szCs w:val="16"/>
        </w:rPr>
        <w:t xml:space="preserve"> skyndsamt vidarebefordras till rektor.</w:t>
      </w:r>
    </w:p>
    <w:p w:rsidR="00D61896" w:rsidRDefault="00964966">
      <w:pPr>
        <w:spacing w:after="0" w:line="240" w:lineRule="auto"/>
        <w:rPr>
          <w:rFonts w:ascii="Arial" w:eastAsia="Arial" w:hAnsi="Arial" w:cs="Arial"/>
          <w:b/>
          <w:color w:val="000000"/>
          <w:sz w:val="20"/>
          <w:szCs w:val="20"/>
        </w:rPr>
      </w:pPr>
      <w:r>
        <w:rPr>
          <w:rFonts w:ascii="Arial" w:eastAsia="Arial" w:hAnsi="Arial" w:cs="Arial"/>
          <w:b/>
          <w:color w:val="000000"/>
          <w:sz w:val="20"/>
          <w:szCs w:val="20"/>
        </w:rPr>
        <w:t>När inträffade incidenten och vem upptäckte den?</w:t>
      </w:r>
    </w:p>
    <w:tbl>
      <w:tblPr>
        <w:tblStyle w:val="a0"/>
        <w:tblW w:w="10206" w:type="dxa"/>
        <w:tblInd w:w="0" w:type="dxa"/>
        <w:tblBorders>
          <w:top w:val="single" w:sz="12" w:space="0" w:color="000000"/>
          <w:left w:val="single" w:sz="4" w:space="0" w:color="000000"/>
          <w:bottom w:val="single" w:sz="4" w:space="0" w:color="000000"/>
          <w:right w:val="single" w:sz="12" w:space="0" w:color="000000"/>
        </w:tblBorders>
        <w:tblLayout w:type="fixed"/>
        <w:tblLook w:val="0000" w:firstRow="0" w:lastRow="0" w:firstColumn="0" w:lastColumn="0" w:noHBand="0" w:noVBand="0"/>
      </w:tblPr>
      <w:tblGrid>
        <w:gridCol w:w="3523"/>
        <w:gridCol w:w="3341"/>
        <w:gridCol w:w="3342"/>
      </w:tblGrid>
      <w:tr w:rsidR="00D61896">
        <w:trPr>
          <w:trHeight w:val="540"/>
        </w:trPr>
        <w:tc>
          <w:tcPr>
            <w:tcW w:w="3523" w:type="dxa"/>
          </w:tcPr>
          <w:p w:rsidR="00D61896" w:rsidRDefault="00964966">
            <w:pPr>
              <w:spacing w:after="0" w:line="240" w:lineRule="auto"/>
              <w:rPr>
                <w:rFonts w:ascii="Courier New" w:eastAsia="Courier New" w:hAnsi="Courier New" w:cs="Courier New"/>
                <w:color w:val="000000"/>
                <w:sz w:val="16"/>
                <w:szCs w:val="16"/>
              </w:rPr>
            </w:pPr>
            <w:r>
              <w:rPr>
                <w:rFonts w:ascii="Arial" w:eastAsia="Arial" w:hAnsi="Arial" w:cs="Arial"/>
                <w:color w:val="000000"/>
                <w:sz w:val="16"/>
                <w:szCs w:val="16"/>
              </w:rPr>
              <w:t>Datum</w:t>
            </w:r>
            <w:r>
              <w:rPr>
                <w:rFonts w:ascii="Arial" w:eastAsia="Arial" w:hAnsi="Arial" w:cs="Arial"/>
                <w:color w:val="000000"/>
                <w:sz w:val="16"/>
                <w:szCs w:val="16"/>
              </w:rPr>
              <w:br/>
              <w:t>     </w:t>
            </w:r>
          </w:p>
        </w:tc>
        <w:tc>
          <w:tcPr>
            <w:tcW w:w="3341" w:type="dxa"/>
          </w:tcPr>
          <w:p w:rsidR="00D61896" w:rsidRDefault="00964966">
            <w:pPr>
              <w:spacing w:after="0" w:line="240" w:lineRule="auto"/>
              <w:ind w:left="-57"/>
              <w:rPr>
                <w:rFonts w:ascii="Courier New" w:eastAsia="Courier New" w:hAnsi="Courier New" w:cs="Courier New"/>
                <w:color w:val="000000"/>
                <w:sz w:val="16"/>
                <w:szCs w:val="16"/>
              </w:rPr>
            </w:pPr>
            <w:r>
              <w:rPr>
                <w:rFonts w:ascii="Arial" w:eastAsia="Arial" w:hAnsi="Arial" w:cs="Arial"/>
                <w:color w:val="000000"/>
                <w:sz w:val="16"/>
                <w:szCs w:val="16"/>
              </w:rPr>
              <w:t>Tid</w:t>
            </w:r>
            <w:r>
              <w:rPr>
                <w:rFonts w:ascii="Arial" w:eastAsia="Arial" w:hAnsi="Arial" w:cs="Arial"/>
                <w:color w:val="000000"/>
                <w:sz w:val="16"/>
                <w:szCs w:val="16"/>
              </w:rPr>
              <w:br/>
              <w:t>     </w:t>
            </w:r>
          </w:p>
        </w:tc>
        <w:tc>
          <w:tcPr>
            <w:tcW w:w="3342" w:type="dxa"/>
          </w:tcPr>
          <w:p w:rsidR="00D61896" w:rsidRDefault="00964966">
            <w:pPr>
              <w:spacing w:after="0" w:line="240" w:lineRule="auto"/>
              <w:ind w:left="-57"/>
              <w:rPr>
                <w:rFonts w:ascii="Arial" w:eastAsia="Arial" w:hAnsi="Arial" w:cs="Arial"/>
                <w:sz w:val="16"/>
                <w:szCs w:val="16"/>
              </w:rPr>
            </w:pPr>
            <w:r>
              <w:rPr>
                <w:rFonts w:ascii="Arial" w:eastAsia="Arial" w:hAnsi="Arial" w:cs="Arial"/>
                <w:sz w:val="16"/>
                <w:szCs w:val="16"/>
              </w:rPr>
              <w:t>Upptäckarens namn</w:t>
            </w:r>
          </w:p>
          <w:p w:rsidR="00D61896" w:rsidRDefault="00964966">
            <w:pPr>
              <w:spacing w:after="0" w:line="240" w:lineRule="auto"/>
              <w:ind w:left="-57"/>
              <w:rPr>
                <w:rFonts w:ascii="Arial" w:eastAsia="Arial" w:hAnsi="Arial" w:cs="Arial"/>
                <w:sz w:val="16"/>
                <w:szCs w:val="16"/>
              </w:rPr>
            </w:pPr>
            <w:r>
              <w:rPr>
                <w:rFonts w:ascii="Arial" w:eastAsia="Arial" w:hAnsi="Arial" w:cs="Arial"/>
                <w:color w:val="000000"/>
                <w:sz w:val="16"/>
                <w:szCs w:val="16"/>
              </w:rPr>
              <w:t>     </w:t>
            </w:r>
          </w:p>
        </w:tc>
      </w:tr>
    </w:tbl>
    <w:p w:rsidR="00D61896" w:rsidRDefault="00964966">
      <w:pPr>
        <w:spacing w:before="80" w:after="0" w:line="240" w:lineRule="auto"/>
        <w:rPr>
          <w:rFonts w:ascii="Arial" w:eastAsia="Arial" w:hAnsi="Arial" w:cs="Arial"/>
          <w:b/>
          <w:color w:val="000000"/>
          <w:sz w:val="20"/>
          <w:szCs w:val="20"/>
        </w:rPr>
      </w:pPr>
      <w:r>
        <w:rPr>
          <w:rFonts w:ascii="Arial" w:eastAsia="Arial" w:hAnsi="Arial" w:cs="Arial"/>
          <w:b/>
          <w:color w:val="000000"/>
          <w:sz w:val="20"/>
          <w:szCs w:val="20"/>
        </w:rPr>
        <w:t>Incidentrapporten avser barnet/eleven</w:t>
      </w:r>
    </w:p>
    <w:tbl>
      <w:tblPr>
        <w:tblStyle w:val="a1"/>
        <w:tblW w:w="10206" w:type="dxa"/>
        <w:tblInd w:w="0" w:type="dxa"/>
        <w:tblBorders>
          <w:top w:val="single" w:sz="12" w:space="0" w:color="000000"/>
          <w:left w:val="single" w:sz="4" w:space="0" w:color="000000"/>
          <w:bottom w:val="single" w:sz="4" w:space="0" w:color="000000"/>
          <w:right w:val="single" w:sz="12" w:space="0" w:color="000000"/>
        </w:tblBorders>
        <w:tblLayout w:type="fixed"/>
        <w:tblLook w:val="0000" w:firstRow="0" w:lastRow="0" w:firstColumn="0" w:lastColumn="0" w:noHBand="0" w:noVBand="0"/>
      </w:tblPr>
      <w:tblGrid>
        <w:gridCol w:w="3527"/>
        <w:gridCol w:w="3339"/>
        <w:gridCol w:w="3340"/>
      </w:tblGrid>
      <w:tr w:rsidR="00D61896">
        <w:trPr>
          <w:trHeight w:val="540"/>
        </w:trPr>
        <w:tc>
          <w:tcPr>
            <w:tcW w:w="3527" w:type="dxa"/>
          </w:tcPr>
          <w:p w:rsidR="00D61896" w:rsidRDefault="00964966">
            <w:pPr>
              <w:spacing w:after="0" w:line="240" w:lineRule="auto"/>
              <w:rPr>
                <w:rFonts w:ascii="Courier New" w:eastAsia="Courier New" w:hAnsi="Courier New" w:cs="Courier New"/>
                <w:color w:val="000000"/>
                <w:sz w:val="16"/>
                <w:szCs w:val="16"/>
              </w:rPr>
            </w:pPr>
            <w:r>
              <w:rPr>
                <w:rFonts w:ascii="Arial" w:eastAsia="Arial" w:hAnsi="Arial" w:cs="Arial"/>
                <w:color w:val="000000"/>
                <w:sz w:val="16"/>
                <w:szCs w:val="16"/>
              </w:rPr>
              <w:t>Namn</w:t>
            </w:r>
            <w:r>
              <w:rPr>
                <w:rFonts w:ascii="Arial" w:eastAsia="Arial" w:hAnsi="Arial" w:cs="Arial"/>
                <w:color w:val="000000"/>
                <w:sz w:val="16"/>
                <w:szCs w:val="16"/>
              </w:rPr>
              <w:br/>
              <w:t>     </w:t>
            </w:r>
          </w:p>
        </w:tc>
        <w:tc>
          <w:tcPr>
            <w:tcW w:w="3339" w:type="dxa"/>
          </w:tcPr>
          <w:p w:rsidR="00D61896" w:rsidRDefault="00964966">
            <w:pPr>
              <w:spacing w:after="0" w:line="240" w:lineRule="auto"/>
              <w:ind w:left="-57"/>
              <w:rPr>
                <w:rFonts w:ascii="Courier New" w:eastAsia="Courier New" w:hAnsi="Courier New" w:cs="Courier New"/>
                <w:color w:val="000000"/>
                <w:sz w:val="16"/>
                <w:szCs w:val="16"/>
              </w:rPr>
            </w:pPr>
            <w:r>
              <w:rPr>
                <w:rFonts w:ascii="Arial" w:eastAsia="Arial" w:hAnsi="Arial" w:cs="Arial"/>
                <w:color w:val="000000"/>
                <w:sz w:val="16"/>
                <w:szCs w:val="16"/>
              </w:rPr>
              <w:t>Personnummer</w:t>
            </w:r>
            <w:r>
              <w:rPr>
                <w:rFonts w:ascii="Arial" w:eastAsia="Arial" w:hAnsi="Arial" w:cs="Arial"/>
                <w:color w:val="000000"/>
                <w:sz w:val="16"/>
                <w:szCs w:val="16"/>
              </w:rPr>
              <w:br/>
              <w:t>     </w:t>
            </w:r>
          </w:p>
        </w:tc>
        <w:tc>
          <w:tcPr>
            <w:tcW w:w="3340" w:type="dxa"/>
          </w:tcPr>
          <w:p w:rsidR="00D61896" w:rsidRDefault="00D61896">
            <w:pPr>
              <w:spacing w:after="0" w:line="240" w:lineRule="auto"/>
              <w:ind w:left="-57"/>
              <w:rPr>
                <w:rFonts w:ascii="Courier New" w:eastAsia="Courier New" w:hAnsi="Courier New" w:cs="Courier New"/>
                <w:color w:val="000000"/>
                <w:sz w:val="16"/>
                <w:szCs w:val="16"/>
              </w:rPr>
            </w:pPr>
          </w:p>
        </w:tc>
      </w:tr>
    </w:tbl>
    <w:p w:rsidR="00D61896" w:rsidRDefault="00964966">
      <w:pPr>
        <w:spacing w:before="80" w:after="0" w:line="240" w:lineRule="auto"/>
        <w:rPr>
          <w:rFonts w:ascii="Arial" w:eastAsia="Arial" w:hAnsi="Arial" w:cs="Arial"/>
          <w:b/>
          <w:color w:val="000000"/>
          <w:sz w:val="20"/>
          <w:szCs w:val="20"/>
        </w:rPr>
      </w:pPr>
      <w:r>
        <w:rPr>
          <w:rFonts w:ascii="Arial" w:eastAsia="Arial" w:hAnsi="Arial" w:cs="Arial"/>
          <w:b/>
          <w:color w:val="000000"/>
          <w:sz w:val="20"/>
          <w:szCs w:val="20"/>
        </w:rPr>
        <w:t>Följande personer var inblandade:</w:t>
      </w:r>
    </w:p>
    <w:tbl>
      <w:tblPr>
        <w:tblStyle w:val="a2"/>
        <w:tblW w:w="10206" w:type="dxa"/>
        <w:tblInd w:w="0" w:type="dxa"/>
        <w:tblBorders>
          <w:top w:val="single" w:sz="12"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51"/>
        <w:gridCol w:w="2552"/>
        <w:gridCol w:w="2551"/>
        <w:gridCol w:w="2552"/>
      </w:tblGrid>
      <w:tr w:rsidR="00D61896">
        <w:trPr>
          <w:trHeight w:val="540"/>
        </w:trPr>
        <w:tc>
          <w:tcPr>
            <w:tcW w:w="2551" w:type="dxa"/>
            <w:tcBorders>
              <w:top w:val="single" w:sz="12" w:space="0" w:color="000000"/>
              <w:bottom w:val="single" w:sz="4" w:space="0" w:color="000000"/>
            </w:tcBorders>
          </w:tcPr>
          <w:p w:rsidR="00D61896" w:rsidRDefault="00964966">
            <w:pPr>
              <w:spacing w:after="0" w:line="240" w:lineRule="auto"/>
              <w:ind w:left="-57"/>
              <w:rPr>
                <w:rFonts w:ascii="Courier New" w:eastAsia="Courier New" w:hAnsi="Courier New" w:cs="Courier New"/>
                <w:color w:val="000000"/>
                <w:sz w:val="16"/>
                <w:szCs w:val="16"/>
              </w:rPr>
            </w:pPr>
            <w:r>
              <w:rPr>
                <w:rFonts w:ascii="Arial" w:eastAsia="Arial" w:hAnsi="Arial" w:cs="Arial"/>
                <w:color w:val="000000"/>
                <w:sz w:val="16"/>
                <w:szCs w:val="16"/>
              </w:rPr>
              <w:t>Namn</w:t>
            </w:r>
            <w:r>
              <w:rPr>
                <w:rFonts w:ascii="Arial" w:eastAsia="Arial" w:hAnsi="Arial" w:cs="Arial"/>
                <w:color w:val="000000"/>
                <w:sz w:val="16"/>
                <w:szCs w:val="16"/>
              </w:rPr>
              <w:br/>
              <w:t>     </w:t>
            </w:r>
          </w:p>
        </w:tc>
        <w:tc>
          <w:tcPr>
            <w:tcW w:w="2552" w:type="dxa"/>
            <w:tcBorders>
              <w:top w:val="single" w:sz="12" w:space="0" w:color="000000"/>
              <w:bottom w:val="single" w:sz="4" w:space="0" w:color="000000"/>
            </w:tcBorders>
          </w:tcPr>
          <w:p w:rsidR="00D61896" w:rsidRDefault="00964966">
            <w:pPr>
              <w:spacing w:before="20" w:after="0" w:line="240" w:lineRule="auto"/>
              <w:ind w:left="-57"/>
              <w:rPr>
                <w:rFonts w:ascii="Arial" w:eastAsia="Arial" w:hAnsi="Arial" w:cs="Arial"/>
                <w:color w:val="000000"/>
                <w:sz w:val="16"/>
                <w:szCs w:val="16"/>
              </w:rPr>
            </w:pPr>
            <w:r>
              <w:rPr>
                <w:rFonts w:ascii="Arial" w:eastAsia="Arial" w:hAnsi="Arial" w:cs="Arial"/>
                <w:color w:val="000000"/>
                <w:sz w:val="16"/>
                <w:szCs w:val="16"/>
              </w:rPr>
              <w:t>Avdelning/klass</w:t>
            </w:r>
            <w:r>
              <w:rPr>
                <w:rFonts w:ascii="Arial" w:eastAsia="Arial" w:hAnsi="Arial" w:cs="Arial"/>
                <w:color w:val="000000"/>
                <w:sz w:val="16"/>
                <w:szCs w:val="16"/>
              </w:rPr>
              <w:br/>
            </w:r>
            <w:r>
              <w:rPr>
                <w:rFonts w:ascii="Times New Roman" w:eastAsia="Times New Roman" w:hAnsi="Times New Roman" w:cs="Times New Roman"/>
                <w:color w:val="000000"/>
                <w:sz w:val="20"/>
                <w:szCs w:val="20"/>
              </w:rPr>
              <w:t>     </w:t>
            </w:r>
          </w:p>
        </w:tc>
        <w:tc>
          <w:tcPr>
            <w:tcW w:w="2551" w:type="dxa"/>
            <w:tcBorders>
              <w:top w:val="single" w:sz="12" w:space="0" w:color="000000"/>
              <w:bottom w:val="single" w:sz="4" w:space="0" w:color="000000"/>
            </w:tcBorders>
          </w:tcPr>
          <w:p w:rsidR="00D61896" w:rsidRDefault="00964966">
            <w:pPr>
              <w:spacing w:after="0" w:line="240" w:lineRule="auto"/>
              <w:ind w:left="-57"/>
              <w:rPr>
                <w:rFonts w:ascii="Courier New" w:eastAsia="Courier New" w:hAnsi="Courier New" w:cs="Courier New"/>
                <w:color w:val="000000"/>
                <w:sz w:val="16"/>
                <w:szCs w:val="16"/>
              </w:rPr>
            </w:pPr>
            <w:r>
              <w:rPr>
                <w:rFonts w:ascii="Arial" w:eastAsia="Arial" w:hAnsi="Arial" w:cs="Arial"/>
                <w:color w:val="000000"/>
                <w:sz w:val="16"/>
                <w:szCs w:val="16"/>
              </w:rPr>
              <w:t>Namn</w:t>
            </w:r>
            <w:r>
              <w:rPr>
                <w:rFonts w:ascii="Arial" w:eastAsia="Arial" w:hAnsi="Arial" w:cs="Arial"/>
                <w:color w:val="000000"/>
                <w:sz w:val="16"/>
                <w:szCs w:val="16"/>
              </w:rPr>
              <w:br/>
              <w:t>     </w:t>
            </w:r>
          </w:p>
        </w:tc>
        <w:tc>
          <w:tcPr>
            <w:tcW w:w="2552" w:type="dxa"/>
            <w:tcBorders>
              <w:top w:val="single" w:sz="12" w:space="0" w:color="000000"/>
              <w:bottom w:val="single" w:sz="4" w:space="0" w:color="000000"/>
              <w:right w:val="single" w:sz="12" w:space="0" w:color="000000"/>
            </w:tcBorders>
          </w:tcPr>
          <w:p w:rsidR="00D61896" w:rsidRDefault="00964966">
            <w:pPr>
              <w:spacing w:after="0" w:line="240" w:lineRule="auto"/>
              <w:ind w:left="-57"/>
              <w:rPr>
                <w:rFonts w:ascii="Courier New" w:eastAsia="Courier New" w:hAnsi="Courier New" w:cs="Courier New"/>
                <w:color w:val="000000"/>
                <w:sz w:val="16"/>
                <w:szCs w:val="16"/>
              </w:rPr>
            </w:pPr>
            <w:r>
              <w:rPr>
                <w:rFonts w:ascii="Arial" w:eastAsia="Arial" w:hAnsi="Arial" w:cs="Arial"/>
                <w:color w:val="000000"/>
                <w:sz w:val="16"/>
                <w:szCs w:val="16"/>
              </w:rPr>
              <w:t>Avdelning/klass</w:t>
            </w:r>
            <w:r>
              <w:rPr>
                <w:rFonts w:ascii="Arial" w:eastAsia="Arial" w:hAnsi="Arial" w:cs="Arial"/>
                <w:color w:val="000000"/>
                <w:sz w:val="16"/>
                <w:szCs w:val="16"/>
              </w:rPr>
              <w:br/>
              <w:t>     </w:t>
            </w:r>
          </w:p>
        </w:tc>
      </w:tr>
      <w:tr w:rsidR="00D61896">
        <w:trPr>
          <w:trHeight w:val="540"/>
        </w:trPr>
        <w:tc>
          <w:tcPr>
            <w:tcW w:w="2551" w:type="dxa"/>
            <w:tcBorders>
              <w:top w:val="single" w:sz="4" w:space="0" w:color="000000"/>
              <w:left w:val="single" w:sz="4" w:space="0" w:color="000000"/>
              <w:bottom w:val="single" w:sz="4" w:space="0" w:color="000000"/>
            </w:tcBorders>
          </w:tcPr>
          <w:p w:rsidR="00D61896" w:rsidRDefault="00964966">
            <w:pPr>
              <w:spacing w:after="0" w:line="240" w:lineRule="auto"/>
              <w:ind w:left="-57"/>
              <w:rPr>
                <w:rFonts w:ascii="Arial" w:eastAsia="Arial" w:hAnsi="Arial" w:cs="Arial"/>
                <w:color w:val="000000"/>
                <w:sz w:val="16"/>
                <w:szCs w:val="16"/>
              </w:rPr>
            </w:pPr>
            <w:r>
              <w:rPr>
                <w:rFonts w:ascii="Arial" w:eastAsia="Arial" w:hAnsi="Arial" w:cs="Arial"/>
                <w:color w:val="000000"/>
                <w:sz w:val="16"/>
                <w:szCs w:val="16"/>
              </w:rPr>
              <w:t>Namn</w:t>
            </w:r>
            <w:r>
              <w:rPr>
                <w:rFonts w:ascii="Arial" w:eastAsia="Arial" w:hAnsi="Arial" w:cs="Arial"/>
                <w:color w:val="000000"/>
                <w:sz w:val="16"/>
                <w:szCs w:val="16"/>
              </w:rPr>
              <w:br/>
              <w:t>     </w:t>
            </w:r>
          </w:p>
        </w:tc>
        <w:tc>
          <w:tcPr>
            <w:tcW w:w="2552" w:type="dxa"/>
            <w:tcBorders>
              <w:top w:val="single" w:sz="4" w:space="0" w:color="000000"/>
              <w:bottom w:val="single" w:sz="4" w:space="0" w:color="000000"/>
            </w:tcBorders>
          </w:tcPr>
          <w:p w:rsidR="00D61896" w:rsidRDefault="00964966">
            <w:pPr>
              <w:spacing w:before="20" w:after="0" w:line="240" w:lineRule="auto"/>
              <w:ind w:left="-57"/>
              <w:rPr>
                <w:rFonts w:ascii="Arial" w:eastAsia="Arial" w:hAnsi="Arial" w:cs="Arial"/>
                <w:color w:val="000000"/>
                <w:sz w:val="16"/>
                <w:szCs w:val="16"/>
              </w:rPr>
            </w:pPr>
            <w:r>
              <w:rPr>
                <w:rFonts w:ascii="Arial" w:eastAsia="Arial" w:hAnsi="Arial" w:cs="Arial"/>
                <w:color w:val="000000"/>
                <w:sz w:val="16"/>
                <w:szCs w:val="16"/>
              </w:rPr>
              <w:t>Avdelning/klass</w:t>
            </w:r>
            <w:r>
              <w:rPr>
                <w:rFonts w:ascii="Arial" w:eastAsia="Arial" w:hAnsi="Arial" w:cs="Arial"/>
                <w:color w:val="000000"/>
                <w:sz w:val="16"/>
                <w:szCs w:val="16"/>
              </w:rPr>
              <w:br/>
              <w:t>     </w:t>
            </w:r>
          </w:p>
        </w:tc>
        <w:tc>
          <w:tcPr>
            <w:tcW w:w="2551" w:type="dxa"/>
            <w:tcBorders>
              <w:top w:val="single" w:sz="4" w:space="0" w:color="000000"/>
              <w:bottom w:val="single" w:sz="4" w:space="0" w:color="000000"/>
            </w:tcBorders>
          </w:tcPr>
          <w:p w:rsidR="00D61896" w:rsidRDefault="00964966">
            <w:pPr>
              <w:spacing w:after="0" w:line="240" w:lineRule="auto"/>
              <w:ind w:left="-57"/>
              <w:rPr>
                <w:rFonts w:ascii="Arial" w:eastAsia="Arial" w:hAnsi="Arial" w:cs="Arial"/>
                <w:color w:val="000000"/>
                <w:sz w:val="16"/>
                <w:szCs w:val="16"/>
              </w:rPr>
            </w:pPr>
            <w:r>
              <w:rPr>
                <w:rFonts w:ascii="Arial" w:eastAsia="Arial" w:hAnsi="Arial" w:cs="Arial"/>
                <w:color w:val="000000"/>
                <w:sz w:val="16"/>
                <w:szCs w:val="16"/>
              </w:rPr>
              <w:t>Namn</w:t>
            </w:r>
            <w:r>
              <w:rPr>
                <w:rFonts w:ascii="Arial" w:eastAsia="Arial" w:hAnsi="Arial" w:cs="Arial"/>
                <w:color w:val="000000"/>
                <w:sz w:val="16"/>
                <w:szCs w:val="16"/>
              </w:rPr>
              <w:br/>
              <w:t>     </w:t>
            </w:r>
          </w:p>
        </w:tc>
        <w:tc>
          <w:tcPr>
            <w:tcW w:w="2552" w:type="dxa"/>
            <w:tcBorders>
              <w:top w:val="single" w:sz="4" w:space="0" w:color="000000"/>
              <w:bottom w:val="single" w:sz="4" w:space="0" w:color="000000"/>
              <w:right w:val="single" w:sz="12" w:space="0" w:color="000000"/>
            </w:tcBorders>
          </w:tcPr>
          <w:p w:rsidR="00D61896" w:rsidRDefault="00964966">
            <w:pPr>
              <w:spacing w:after="0" w:line="240" w:lineRule="auto"/>
              <w:ind w:left="-57"/>
              <w:rPr>
                <w:rFonts w:ascii="Arial" w:eastAsia="Arial" w:hAnsi="Arial" w:cs="Arial"/>
                <w:color w:val="000000"/>
                <w:sz w:val="16"/>
                <w:szCs w:val="16"/>
              </w:rPr>
            </w:pPr>
            <w:r>
              <w:rPr>
                <w:rFonts w:ascii="Arial" w:eastAsia="Arial" w:hAnsi="Arial" w:cs="Arial"/>
                <w:color w:val="000000"/>
                <w:sz w:val="16"/>
                <w:szCs w:val="16"/>
              </w:rPr>
              <w:t>Avdelning/klass</w:t>
            </w:r>
            <w:r>
              <w:rPr>
                <w:rFonts w:ascii="Arial" w:eastAsia="Arial" w:hAnsi="Arial" w:cs="Arial"/>
                <w:color w:val="000000"/>
                <w:sz w:val="16"/>
                <w:szCs w:val="16"/>
              </w:rPr>
              <w:br/>
              <w:t>     </w:t>
            </w:r>
          </w:p>
        </w:tc>
      </w:tr>
      <w:tr w:rsidR="00D61896">
        <w:trPr>
          <w:trHeight w:val="540"/>
        </w:trPr>
        <w:tc>
          <w:tcPr>
            <w:tcW w:w="2551" w:type="dxa"/>
            <w:tcBorders>
              <w:left w:val="single" w:sz="4" w:space="0" w:color="000000"/>
              <w:bottom w:val="single" w:sz="4" w:space="0" w:color="000000"/>
            </w:tcBorders>
          </w:tcPr>
          <w:p w:rsidR="00D61896" w:rsidRDefault="00964966">
            <w:pPr>
              <w:spacing w:after="0" w:line="240" w:lineRule="auto"/>
              <w:ind w:left="-57"/>
              <w:rPr>
                <w:rFonts w:ascii="Arial" w:eastAsia="Arial" w:hAnsi="Arial" w:cs="Arial"/>
                <w:color w:val="000000"/>
                <w:sz w:val="16"/>
                <w:szCs w:val="16"/>
              </w:rPr>
            </w:pPr>
            <w:r>
              <w:rPr>
                <w:rFonts w:ascii="Arial" w:eastAsia="Arial" w:hAnsi="Arial" w:cs="Arial"/>
                <w:color w:val="000000"/>
                <w:sz w:val="16"/>
                <w:szCs w:val="16"/>
              </w:rPr>
              <w:t>Namn</w:t>
            </w:r>
            <w:r>
              <w:rPr>
                <w:rFonts w:ascii="Arial" w:eastAsia="Arial" w:hAnsi="Arial" w:cs="Arial"/>
                <w:color w:val="000000"/>
                <w:sz w:val="16"/>
                <w:szCs w:val="16"/>
              </w:rPr>
              <w:br/>
              <w:t>     </w:t>
            </w:r>
          </w:p>
        </w:tc>
        <w:tc>
          <w:tcPr>
            <w:tcW w:w="2552" w:type="dxa"/>
            <w:tcBorders>
              <w:bottom w:val="single" w:sz="4" w:space="0" w:color="000000"/>
            </w:tcBorders>
          </w:tcPr>
          <w:p w:rsidR="00D61896" w:rsidRDefault="00964966">
            <w:pPr>
              <w:spacing w:before="20" w:after="0" w:line="240" w:lineRule="auto"/>
              <w:ind w:left="-57"/>
              <w:rPr>
                <w:rFonts w:ascii="Arial" w:eastAsia="Arial" w:hAnsi="Arial" w:cs="Arial"/>
                <w:color w:val="000000"/>
                <w:sz w:val="16"/>
                <w:szCs w:val="16"/>
              </w:rPr>
            </w:pPr>
            <w:r>
              <w:rPr>
                <w:rFonts w:ascii="Arial" w:eastAsia="Arial" w:hAnsi="Arial" w:cs="Arial"/>
                <w:color w:val="000000"/>
                <w:sz w:val="16"/>
                <w:szCs w:val="16"/>
              </w:rPr>
              <w:t>Avdelning/klass</w:t>
            </w:r>
            <w:r>
              <w:rPr>
                <w:rFonts w:ascii="Arial" w:eastAsia="Arial" w:hAnsi="Arial" w:cs="Arial"/>
                <w:color w:val="000000"/>
                <w:sz w:val="16"/>
                <w:szCs w:val="16"/>
              </w:rPr>
              <w:br/>
              <w:t>     </w:t>
            </w:r>
          </w:p>
        </w:tc>
        <w:tc>
          <w:tcPr>
            <w:tcW w:w="2551" w:type="dxa"/>
            <w:tcBorders>
              <w:bottom w:val="single" w:sz="4" w:space="0" w:color="000000"/>
            </w:tcBorders>
          </w:tcPr>
          <w:p w:rsidR="00D61896" w:rsidRDefault="00964966">
            <w:pPr>
              <w:spacing w:after="0" w:line="240" w:lineRule="auto"/>
              <w:ind w:left="-57"/>
              <w:rPr>
                <w:rFonts w:ascii="Arial" w:eastAsia="Arial" w:hAnsi="Arial" w:cs="Arial"/>
                <w:color w:val="000000"/>
                <w:sz w:val="16"/>
                <w:szCs w:val="16"/>
              </w:rPr>
            </w:pPr>
            <w:r>
              <w:rPr>
                <w:rFonts w:ascii="Arial" w:eastAsia="Arial" w:hAnsi="Arial" w:cs="Arial"/>
                <w:color w:val="000000"/>
                <w:sz w:val="16"/>
                <w:szCs w:val="16"/>
              </w:rPr>
              <w:t>Namn</w:t>
            </w:r>
            <w:r>
              <w:rPr>
                <w:rFonts w:ascii="Arial" w:eastAsia="Arial" w:hAnsi="Arial" w:cs="Arial"/>
                <w:color w:val="000000"/>
                <w:sz w:val="16"/>
                <w:szCs w:val="16"/>
              </w:rPr>
              <w:br/>
              <w:t>     </w:t>
            </w:r>
          </w:p>
        </w:tc>
        <w:tc>
          <w:tcPr>
            <w:tcW w:w="2552" w:type="dxa"/>
            <w:tcBorders>
              <w:top w:val="single" w:sz="4" w:space="0" w:color="000000"/>
              <w:bottom w:val="single" w:sz="4" w:space="0" w:color="000000"/>
              <w:right w:val="single" w:sz="12" w:space="0" w:color="000000"/>
            </w:tcBorders>
          </w:tcPr>
          <w:p w:rsidR="00D61896" w:rsidRDefault="00964966">
            <w:pPr>
              <w:spacing w:after="0" w:line="240" w:lineRule="auto"/>
              <w:ind w:left="-57"/>
              <w:rPr>
                <w:rFonts w:ascii="Arial" w:eastAsia="Arial" w:hAnsi="Arial" w:cs="Arial"/>
                <w:color w:val="000000"/>
                <w:sz w:val="16"/>
                <w:szCs w:val="16"/>
              </w:rPr>
            </w:pPr>
            <w:r>
              <w:rPr>
                <w:rFonts w:ascii="Arial" w:eastAsia="Arial" w:hAnsi="Arial" w:cs="Arial"/>
                <w:color w:val="000000"/>
                <w:sz w:val="16"/>
                <w:szCs w:val="16"/>
              </w:rPr>
              <w:t>Avdelning/klass</w:t>
            </w:r>
            <w:r>
              <w:rPr>
                <w:rFonts w:ascii="Arial" w:eastAsia="Arial" w:hAnsi="Arial" w:cs="Arial"/>
                <w:color w:val="000000"/>
                <w:sz w:val="16"/>
                <w:szCs w:val="16"/>
              </w:rPr>
              <w:br/>
              <w:t>     </w:t>
            </w:r>
          </w:p>
        </w:tc>
      </w:tr>
    </w:tbl>
    <w:p w:rsidR="00D61896" w:rsidRDefault="00964966">
      <w:pPr>
        <w:spacing w:before="80" w:after="0" w:line="240" w:lineRule="auto"/>
        <w:rPr>
          <w:rFonts w:ascii="Arial" w:eastAsia="Arial" w:hAnsi="Arial" w:cs="Arial"/>
          <w:b/>
          <w:color w:val="000000"/>
          <w:sz w:val="20"/>
          <w:szCs w:val="20"/>
        </w:rPr>
      </w:pPr>
      <w:r>
        <w:rPr>
          <w:rFonts w:ascii="Arial" w:eastAsia="Arial" w:hAnsi="Arial" w:cs="Arial"/>
          <w:b/>
          <w:color w:val="000000"/>
          <w:sz w:val="20"/>
          <w:szCs w:val="20"/>
        </w:rPr>
        <w:t>Typ av incident</w:t>
      </w:r>
    </w:p>
    <w:tbl>
      <w:tblPr>
        <w:tblStyle w:val="a3"/>
        <w:tblW w:w="10187" w:type="dxa"/>
        <w:tblInd w:w="0" w:type="dxa"/>
        <w:tblBorders>
          <w:top w:val="single" w:sz="4" w:space="0" w:color="000000"/>
          <w:left w:val="single" w:sz="4" w:space="0" w:color="000000"/>
          <w:bottom w:val="single" w:sz="4" w:space="0" w:color="000000"/>
          <w:right w:val="single" w:sz="12" w:space="0" w:color="000000"/>
        </w:tblBorders>
        <w:tblLayout w:type="fixed"/>
        <w:tblLook w:val="0000" w:firstRow="0" w:lastRow="0" w:firstColumn="0" w:lastColumn="0" w:noHBand="0" w:noVBand="0"/>
      </w:tblPr>
      <w:tblGrid>
        <w:gridCol w:w="340"/>
        <w:gridCol w:w="2211"/>
        <w:gridCol w:w="340"/>
        <w:gridCol w:w="2212"/>
        <w:gridCol w:w="324"/>
        <w:gridCol w:w="2218"/>
        <w:gridCol w:w="382"/>
        <w:gridCol w:w="2160"/>
      </w:tblGrid>
      <w:tr w:rsidR="00D61896">
        <w:trPr>
          <w:trHeight w:val="560"/>
        </w:trPr>
        <w:tc>
          <w:tcPr>
            <w:tcW w:w="340" w:type="dxa"/>
            <w:tcBorders>
              <w:top w:val="single" w:sz="12" w:space="0" w:color="000000"/>
              <w:left w:val="single" w:sz="4" w:space="0" w:color="000000"/>
              <w:bottom w:val="single" w:sz="4" w:space="0" w:color="000000"/>
            </w:tcBorders>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211" w:type="dxa"/>
            <w:tcBorders>
              <w:top w:val="single" w:sz="12" w:space="0" w:color="000000"/>
              <w:bottom w:val="nil"/>
            </w:tcBorders>
          </w:tcPr>
          <w:p w:rsidR="00D61896" w:rsidRDefault="00964966">
            <w:pPr>
              <w:spacing w:before="80" w:after="0" w:line="240" w:lineRule="auto"/>
              <w:ind w:left="-57"/>
              <w:rPr>
                <w:rFonts w:ascii="Arial" w:eastAsia="Arial" w:hAnsi="Arial" w:cs="Arial"/>
                <w:color w:val="000000"/>
                <w:sz w:val="16"/>
                <w:szCs w:val="16"/>
              </w:rPr>
            </w:pPr>
            <w:r>
              <w:rPr>
                <w:rFonts w:ascii="Arial" w:eastAsia="Arial" w:hAnsi="Arial" w:cs="Arial"/>
                <w:color w:val="000000"/>
                <w:sz w:val="16"/>
                <w:szCs w:val="16"/>
              </w:rPr>
              <w:t>Konflikt mellan barn/elever</w:t>
            </w:r>
          </w:p>
        </w:tc>
        <w:tc>
          <w:tcPr>
            <w:tcW w:w="340" w:type="dxa"/>
            <w:tcBorders>
              <w:top w:val="single" w:sz="12" w:space="0" w:color="000000"/>
              <w:bottom w:val="nil"/>
            </w:tcBorders>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212" w:type="dxa"/>
            <w:tcBorders>
              <w:top w:val="single" w:sz="12" w:space="0" w:color="000000"/>
              <w:bottom w:val="nil"/>
              <w:right w:val="nil"/>
            </w:tcBorders>
          </w:tcPr>
          <w:p w:rsidR="00D61896" w:rsidRDefault="00964966">
            <w:pPr>
              <w:spacing w:before="80" w:after="0" w:line="240" w:lineRule="auto"/>
              <w:ind w:left="-57"/>
              <w:rPr>
                <w:rFonts w:ascii="Courier New" w:eastAsia="Courier New" w:hAnsi="Courier New" w:cs="Courier New"/>
                <w:color w:val="000000"/>
                <w:sz w:val="16"/>
                <w:szCs w:val="16"/>
              </w:rPr>
            </w:pPr>
            <w:r>
              <w:rPr>
                <w:rFonts w:ascii="Arial" w:eastAsia="Arial" w:hAnsi="Arial" w:cs="Arial"/>
                <w:color w:val="000000"/>
                <w:sz w:val="16"/>
                <w:szCs w:val="16"/>
              </w:rPr>
              <w:t>Konflikt mellan barn/elev/er och personal</w:t>
            </w:r>
          </w:p>
        </w:tc>
        <w:tc>
          <w:tcPr>
            <w:tcW w:w="324" w:type="dxa"/>
            <w:tcBorders>
              <w:top w:val="single" w:sz="12" w:space="0" w:color="000000"/>
              <w:left w:val="nil"/>
              <w:bottom w:val="nil"/>
              <w:right w:val="nil"/>
            </w:tcBorders>
            <w:shd w:val="clear" w:color="auto" w:fill="auto"/>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218" w:type="dxa"/>
            <w:tcBorders>
              <w:top w:val="single" w:sz="12" w:space="0" w:color="000000"/>
              <w:left w:val="nil"/>
              <w:bottom w:val="nil"/>
              <w:right w:val="nil"/>
            </w:tcBorders>
            <w:shd w:val="clear" w:color="auto" w:fill="auto"/>
          </w:tcPr>
          <w:p w:rsidR="00D61896" w:rsidRDefault="00964966">
            <w:pPr>
              <w:spacing w:before="80" w:after="0"/>
              <w:ind w:left="-57"/>
              <w:rPr>
                <w:rFonts w:ascii="Courier New" w:eastAsia="Courier New" w:hAnsi="Courier New" w:cs="Courier New"/>
                <w:color w:val="000000"/>
                <w:sz w:val="16"/>
                <w:szCs w:val="16"/>
              </w:rPr>
            </w:pPr>
            <w:r>
              <w:rPr>
                <w:rFonts w:ascii="Arial" w:eastAsia="Arial" w:hAnsi="Arial" w:cs="Arial"/>
                <w:color w:val="000000"/>
                <w:sz w:val="16"/>
                <w:szCs w:val="16"/>
              </w:rPr>
              <w:t>Slagsmål mellan elever</w:t>
            </w:r>
          </w:p>
        </w:tc>
        <w:tc>
          <w:tcPr>
            <w:tcW w:w="382" w:type="dxa"/>
            <w:vMerge w:val="restart"/>
            <w:tcBorders>
              <w:top w:val="single" w:sz="12" w:space="0" w:color="000000"/>
              <w:left w:val="nil"/>
              <w:bottom w:val="nil"/>
              <w:right w:val="nil"/>
            </w:tcBorders>
            <w:shd w:val="clear" w:color="auto" w:fill="auto"/>
          </w:tcPr>
          <w:p w:rsidR="00D61896" w:rsidRDefault="00964966">
            <w:pPr>
              <w:spacing w:before="80" w:after="0"/>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160" w:type="dxa"/>
            <w:vMerge w:val="restart"/>
            <w:tcBorders>
              <w:top w:val="single" w:sz="12" w:space="0" w:color="000000"/>
              <w:left w:val="nil"/>
              <w:bottom w:val="nil"/>
              <w:right w:val="single" w:sz="12" w:space="0" w:color="000000"/>
            </w:tcBorders>
            <w:shd w:val="clear" w:color="auto" w:fill="auto"/>
          </w:tcPr>
          <w:p w:rsidR="00D61896" w:rsidRDefault="00964966">
            <w:pPr>
              <w:spacing w:before="80" w:after="0"/>
              <w:ind w:left="-57"/>
              <w:rPr>
                <w:rFonts w:ascii="Arial" w:eastAsia="Arial" w:hAnsi="Arial" w:cs="Arial"/>
                <w:color w:val="000000"/>
                <w:sz w:val="16"/>
                <w:szCs w:val="16"/>
              </w:rPr>
            </w:pPr>
            <w:r>
              <w:rPr>
                <w:rFonts w:ascii="Arial" w:eastAsia="Arial" w:hAnsi="Arial" w:cs="Arial"/>
                <w:color w:val="000000"/>
                <w:sz w:val="16"/>
                <w:szCs w:val="16"/>
              </w:rPr>
              <w:t>Diskriminering/trakasserier</w:t>
            </w:r>
          </w:p>
          <w:p w:rsidR="00D61896" w:rsidRDefault="00964966">
            <w:pPr>
              <w:spacing w:before="80" w:after="0"/>
              <w:ind w:left="-57"/>
              <w:rPr>
                <w:rFonts w:ascii="Courier New" w:eastAsia="Courier New" w:hAnsi="Courier New" w:cs="Courier New"/>
                <w:color w:val="000000"/>
                <w:sz w:val="16"/>
                <w:szCs w:val="16"/>
              </w:rPr>
            </w:pPr>
            <w:r>
              <w:rPr>
                <w:rFonts w:ascii="Arial" w:eastAsia="Arial" w:hAnsi="Arial" w:cs="Arial"/>
                <w:color w:val="000000"/>
                <w:sz w:val="16"/>
                <w:szCs w:val="16"/>
              </w:rPr>
              <w:t>Vem utsattes?</w:t>
            </w:r>
            <w:r>
              <w:rPr>
                <w:rFonts w:ascii="Arial" w:eastAsia="Arial" w:hAnsi="Arial" w:cs="Arial"/>
                <w:color w:val="000000"/>
                <w:sz w:val="16"/>
                <w:szCs w:val="16"/>
              </w:rPr>
              <w:br/>
            </w:r>
            <w:bookmarkStart w:id="2" w:name="30j0zll" w:colFirst="0" w:colLast="0"/>
            <w:bookmarkStart w:id="3" w:name="1fob9te" w:colFirst="0" w:colLast="0"/>
            <w:bookmarkEnd w:id="2"/>
            <w:bookmarkEnd w:id="3"/>
            <w:r>
              <w:rPr>
                <w:rFonts w:ascii="Arial" w:eastAsia="Arial" w:hAnsi="Arial" w:cs="Arial"/>
                <w:color w:val="000000"/>
                <w:sz w:val="16"/>
                <w:szCs w:val="16"/>
              </w:rPr>
              <w:t>     </w:t>
            </w:r>
          </w:p>
        </w:tc>
      </w:tr>
      <w:tr w:rsidR="00D61896">
        <w:trPr>
          <w:trHeight w:val="440"/>
        </w:trPr>
        <w:tc>
          <w:tcPr>
            <w:tcW w:w="340" w:type="dxa"/>
            <w:tcBorders>
              <w:top w:val="single" w:sz="4" w:space="0" w:color="000000"/>
              <w:left w:val="single" w:sz="4" w:space="0" w:color="000000"/>
              <w:bottom w:val="single" w:sz="4" w:space="0" w:color="000000"/>
            </w:tcBorders>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4763" w:type="dxa"/>
            <w:gridSpan w:val="3"/>
            <w:tcBorders>
              <w:top w:val="nil"/>
              <w:bottom w:val="single" w:sz="4" w:space="0" w:color="000000"/>
            </w:tcBorders>
          </w:tcPr>
          <w:p w:rsidR="00D61896" w:rsidRDefault="00964966">
            <w:pPr>
              <w:spacing w:before="80" w:after="0" w:line="240" w:lineRule="auto"/>
              <w:ind w:left="-57"/>
              <w:rPr>
                <w:rFonts w:ascii="Arial" w:eastAsia="Arial" w:hAnsi="Arial" w:cs="Arial"/>
                <w:color w:val="000000"/>
                <w:sz w:val="16"/>
                <w:szCs w:val="16"/>
              </w:rPr>
            </w:pPr>
            <w:r>
              <w:rPr>
                <w:rFonts w:ascii="Arial" w:eastAsia="Arial" w:hAnsi="Arial" w:cs="Arial"/>
                <w:color w:val="000000"/>
                <w:sz w:val="16"/>
                <w:szCs w:val="16"/>
              </w:rPr>
              <w:t>Annat. Ange vad      </w:t>
            </w:r>
          </w:p>
        </w:tc>
        <w:tc>
          <w:tcPr>
            <w:tcW w:w="324" w:type="dxa"/>
            <w:tcBorders>
              <w:top w:val="nil"/>
              <w:left w:val="nil"/>
              <w:bottom w:val="single" w:sz="4" w:space="0" w:color="000000"/>
              <w:right w:val="nil"/>
            </w:tcBorders>
            <w:shd w:val="clear" w:color="auto" w:fill="auto"/>
          </w:tcPr>
          <w:p w:rsidR="00D61896" w:rsidRDefault="00D61896">
            <w:pPr>
              <w:spacing w:before="80" w:after="0" w:line="240" w:lineRule="auto"/>
              <w:ind w:left="-57"/>
              <w:rPr>
                <w:rFonts w:ascii="Arial" w:eastAsia="Arial" w:hAnsi="Arial" w:cs="Arial"/>
                <w:color w:val="000000"/>
                <w:sz w:val="16"/>
                <w:szCs w:val="16"/>
              </w:rPr>
            </w:pPr>
          </w:p>
        </w:tc>
        <w:tc>
          <w:tcPr>
            <w:tcW w:w="2218" w:type="dxa"/>
            <w:tcBorders>
              <w:top w:val="nil"/>
              <w:left w:val="nil"/>
              <w:bottom w:val="single" w:sz="4" w:space="0" w:color="000000"/>
              <w:right w:val="nil"/>
            </w:tcBorders>
            <w:shd w:val="clear" w:color="auto" w:fill="auto"/>
          </w:tcPr>
          <w:p w:rsidR="00D61896" w:rsidRDefault="00D61896">
            <w:pPr>
              <w:spacing w:before="80" w:after="0" w:line="240" w:lineRule="auto"/>
              <w:ind w:left="-57"/>
              <w:rPr>
                <w:rFonts w:ascii="Arial" w:eastAsia="Arial" w:hAnsi="Arial" w:cs="Arial"/>
                <w:color w:val="000000"/>
                <w:sz w:val="16"/>
                <w:szCs w:val="16"/>
              </w:rPr>
            </w:pPr>
          </w:p>
        </w:tc>
        <w:tc>
          <w:tcPr>
            <w:tcW w:w="382" w:type="dxa"/>
            <w:vMerge/>
            <w:tcBorders>
              <w:top w:val="single" w:sz="12" w:space="0" w:color="000000"/>
              <w:left w:val="nil"/>
              <w:bottom w:val="nil"/>
              <w:right w:val="nil"/>
            </w:tcBorders>
            <w:shd w:val="clear" w:color="auto" w:fill="auto"/>
          </w:tcPr>
          <w:p w:rsidR="00D61896" w:rsidRDefault="00D61896">
            <w:pPr>
              <w:widowControl w:val="0"/>
              <w:pBdr>
                <w:top w:val="nil"/>
                <w:left w:val="nil"/>
                <w:bottom w:val="nil"/>
                <w:right w:val="nil"/>
                <w:between w:val="nil"/>
              </w:pBdr>
              <w:spacing w:after="0"/>
              <w:rPr>
                <w:rFonts w:ascii="Arial" w:eastAsia="Arial" w:hAnsi="Arial" w:cs="Arial"/>
                <w:color w:val="000000"/>
                <w:sz w:val="16"/>
                <w:szCs w:val="16"/>
              </w:rPr>
            </w:pPr>
          </w:p>
        </w:tc>
        <w:tc>
          <w:tcPr>
            <w:tcW w:w="2160" w:type="dxa"/>
            <w:vMerge/>
            <w:tcBorders>
              <w:top w:val="single" w:sz="12" w:space="0" w:color="000000"/>
              <w:left w:val="nil"/>
              <w:bottom w:val="nil"/>
              <w:right w:val="single" w:sz="12" w:space="0" w:color="000000"/>
            </w:tcBorders>
            <w:shd w:val="clear" w:color="auto" w:fill="auto"/>
          </w:tcPr>
          <w:p w:rsidR="00D61896" w:rsidRDefault="00D61896">
            <w:pPr>
              <w:widowControl w:val="0"/>
              <w:pBdr>
                <w:top w:val="nil"/>
                <w:left w:val="nil"/>
                <w:bottom w:val="nil"/>
                <w:right w:val="nil"/>
                <w:between w:val="nil"/>
              </w:pBdr>
              <w:spacing w:after="0"/>
              <w:rPr>
                <w:rFonts w:ascii="Arial" w:eastAsia="Arial" w:hAnsi="Arial" w:cs="Arial"/>
                <w:color w:val="000000"/>
                <w:sz w:val="16"/>
                <w:szCs w:val="16"/>
              </w:rPr>
            </w:pPr>
          </w:p>
        </w:tc>
      </w:tr>
    </w:tbl>
    <w:p w:rsidR="00D61896" w:rsidRDefault="00964966">
      <w:pPr>
        <w:spacing w:before="80" w:after="0" w:line="240" w:lineRule="auto"/>
        <w:rPr>
          <w:rFonts w:ascii="Arial" w:eastAsia="Arial" w:hAnsi="Arial" w:cs="Arial"/>
          <w:b/>
          <w:color w:val="000000"/>
          <w:sz w:val="20"/>
          <w:szCs w:val="20"/>
        </w:rPr>
      </w:pPr>
      <w:r>
        <w:rPr>
          <w:rFonts w:ascii="Arial" w:eastAsia="Arial" w:hAnsi="Arial" w:cs="Arial"/>
          <w:b/>
          <w:color w:val="000000"/>
          <w:sz w:val="20"/>
          <w:szCs w:val="20"/>
        </w:rPr>
        <w:t>Var hände det?</w:t>
      </w:r>
    </w:p>
    <w:tbl>
      <w:tblPr>
        <w:tblStyle w:val="a4"/>
        <w:tblW w:w="10206" w:type="dxa"/>
        <w:tblInd w:w="0" w:type="dxa"/>
        <w:tblBorders>
          <w:top w:val="single" w:sz="4" w:space="0" w:color="000000"/>
          <w:left w:val="single" w:sz="4" w:space="0" w:color="000000"/>
          <w:bottom w:val="single" w:sz="4" w:space="0" w:color="000000"/>
          <w:right w:val="single" w:sz="12" w:space="0" w:color="000000"/>
        </w:tblBorders>
        <w:tblLayout w:type="fixed"/>
        <w:tblLook w:val="0000" w:firstRow="0" w:lastRow="0" w:firstColumn="0" w:lastColumn="0" w:noHBand="0" w:noVBand="0"/>
      </w:tblPr>
      <w:tblGrid>
        <w:gridCol w:w="340"/>
        <w:gridCol w:w="2211"/>
        <w:gridCol w:w="340"/>
        <w:gridCol w:w="2212"/>
        <w:gridCol w:w="324"/>
        <w:gridCol w:w="2218"/>
        <w:gridCol w:w="382"/>
        <w:gridCol w:w="2160"/>
        <w:gridCol w:w="19"/>
      </w:tblGrid>
      <w:tr w:rsidR="00D61896">
        <w:trPr>
          <w:gridAfter w:val="1"/>
          <w:wAfter w:w="19" w:type="dxa"/>
          <w:trHeight w:val="540"/>
        </w:trPr>
        <w:tc>
          <w:tcPr>
            <w:tcW w:w="340" w:type="dxa"/>
            <w:tcBorders>
              <w:top w:val="single" w:sz="12" w:space="0" w:color="000000"/>
              <w:left w:val="single" w:sz="4" w:space="0" w:color="000000"/>
              <w:bottom w:val="single" w:sz="4" w:space="0" w:color="000000"/>
            </w:tcBorders>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211" w:type="dxa"/>
            <w:tcBorders>
              <w:top w:val="single" w:sz="12" w:space="0" w:color="000000"/>
              <w:bottom w:val="nil"/>
            </w:tcBorders>
          </w:tcPr>
          <w:p w:rsidR="00D61896" w:rsidRDefault="00964966">
            <w:pPr>
              <w:spacing w:before="80" w:after="0" w:line="240" w:lineRule="auto"/>
              <w:ind w:left="-57"/>
              <w:rPr>
                <w:rFonts w:ascii="Arial" w:eastAsia="Arial" w:hAnsi="Arial" w:cs="Arial"/>
                <w:color w:val="000000"/>
                <w:sz w:val="16"/>
                <w:szCs w:val="16"/>
              </w:rPr>
            </w:pPr>
            <w:r>
              <w:rPr>
                <w:rFonts w:ascii="Arial" w:eastAsia="Arial" w:hAnsi="Arial" w:cs="Arial"/>
                <w:color w:val="000000"/>
                <w:sz w:val="16"/>
                <w:szCs w:val="16"/>
              </w:rPr>
              <w:t>Avdelningen/klassrummet</w:t>
            </w:r>
          </w:p>
        </w:tc>
        <w:tc>
          <w:tcPr>
            <w:tcW w:w="340" w:type="dxa"/>
            <w:tcBorders>
              <w:top w:val="single" w:sz="12" w:space="0" w:color="000000"/>
              <w:bottom w:val="nil"/>
            </w:tcBorders>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212" w:type="dxa"/>
            <w:tcBorders>
              <w:top w:val="single" w:sz="12" w:space="0" w:color="000000"/>
              <w:bottom w:val="nil"/>
              <w:right w:val="nil"/>
            </w:tcBorders>
          </w:tcPr>
          <w:p w:rsidR="00D61896" w:rsidRDefault="00964966">
            <w:pPr>
              <w:spacing w:before="80" w:after="0" w:line="240" w:lineRule="auto"/>
              <w:ind w:left="-57"/>
              <w:rPr>
                <w:rFonts w:ascii="Courier New" w:eastAsia="Courier New" w:hAnsi="Courier New" w:cs="Courier New"/>
                <w:color w:val="000000"/>
                <w:sz w:val="16"/>
                <w:szCs w:val="16"/>
              </w:rPr>
            </w:pPr>
            <w:r>
              <w:rPr>
                <w:rFonts w:ascii="Arial" w:eastAsia="Arial" w:hAnsi="Arial" w:cs="Arial"/>
                <w:color w:val="000000"/>
                <w:sz w:val="16"/>
                <w:szCs w:val="16"/>
              </w:rPr>
              <w:t>Korridoren</w:t>
            </w:r>
          </w:p>
        </w:tc>
        <w:tc>
          <w:tcPr>
            <w:tcW w:w="324" w:type="dxa"/>
            <w:tcBorders>
              <w:top w:val="single" w:sz="12" w:space="0" w:color="000000"/>
              <w:left w:val="nil"/>
              <w:bottom w:val="nil"/>
              <w:right w:val="nil"/>
            </w:tcBorders>
            <w:shd w:val="clear" w:color="auto" w:fill="auto"/>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218" w:type="dxa"/>
            <w:tcBorders>
              <w:top w:val="single" w:sz="12" w:space="0" w:color="000000"/>
              <w:left w:val="nil"/>
              <w:bottom w:val="nil"/>
              <w:right w:val="nil"/>
            </w:tcBorders>
            <w:shd w:val="clear" w:color="auto" w:fill="auto"/>
          </w:tcPr>
          <w:p w:rsidR="00D61896" w:rsidRDefault="00964966">
            <w:pPr>
              <w:spacing w:before="80" w:after="0" w:line="240" w:lineRule="auto"/>
              <w:ind w:left="-57"/>
              <w:rPr>
                <w:rFonts w:ascii="Courier New" w:eastAsia="Courier New" w:hAnsi="Courier New" w:cs="Courier New"/>
                <w:color w:val="000000"/>
                <w:sz w:val="16"/>
                <w:szCs w:val="16"/>
              </w:rPr>
            </w:pPr>
            <w:r>
              <w:rPr>
                <w:rFonts w:ascii="Arial" w:eastAsia="Arial" w:hAnsi="Arial" w:cs="Arial"/>
                <w:color w:val="000000"/>
                <w:sz w:val="16"/>
                <w:szCs w:val="16"/>
              </w:rPr>
              <w:t>Idrottssalen</w:t>
            </w:r>
          </w:p>
        </w:tc>
        <w:tc>
          <w:tcPr>
            <w:tcW w:w="382" w:type="dxa"/>
            <w:tcBorders>
              <w:top w:val="single" w:sz="12" w:space="0" w:color="000000"/>
              <w:left w:val="nil"/>
              <w:bottom w:val="nil"/>
              <w:right w:val="nil"/>
            </w:tcBorders>
            <w:shd w:val="clear" w:color="auto" w:fill="auto"/>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160" w:type="dxa"/>
            <w:tcBorders>
              <w:top w:val="single" w:sz="12" w:space="0" w:color="000000"/>
              <w:left w:val="nil"/>
              <w:bottom w:val="nil"/>
              <w:right w:val="single" w:sz="12" w:space="0" w:color="000000"/>
            </w:tcBorders>
            <w:shd w:val="clear" w:color="auto" w:fill="auto"/>
          </w:tcPr>
          <w:p w:rsidR="00D61896" w:rsidRDefault="00964966">
            <w:pPr>
              <w:spacing w:before="80" w:after="0" w:line="240" w:lineRule="auto"/>
              <w:ind w:left="-57"/>
              <w:rPr>
                <w:rFonts w:ascii="Courier New" w:eastAsia="Courier New" w:hAnsi="Courier New" w:cs="Courier New"/>
                <w:color w:val="000000"/>
                <w:sz w:val="16"/>
                <w:szCs w:val="16"/>
              </w:rPr>
            </w:pPr>
            <w:r>
              <w:rPr>
                <w:rFonts w:ascii="Arial" w:eastAsia="Arial" w:hAnsi="Arial" w:cs="Arial"/>
                <w:color w:val="000000"/>
                <w:sz w:val="16"/>
                <w:szCs w:val="16"/>
              </w:rPr>
              <w:t>Matsalen</w:t>
            </w:r>
          </w:p>
        </w:tc>
      </w:tr>
      <w:tr w:rsidR="00D61896">
        <w:trPr>
          <w:gridAfter w:val="1"/>
          <w:wAfter w:w="19" w:type="dxa"/>
          <w:trHeight w:val="480"/>
        </w:trPr>
        <w:tc>
          <w:tcPr>
            <w:tcW w:w="340" w:type="dxa"/>
            <w:tcBorders>
              <w:top w:val="single" w:sz="4" w:space="0" w:color="000000"/>
              <w:left w:val="single" w:sz="4" w:space="0" w:color="000000"/>
              <w:bottom w:val="single" w:sz="4" w:space="0" w:color="000000"/>
            </w:tcBorders>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211" w:type="dxa"/>
            <w:tcBorders>
              <w:top w:val="nil"/>
              <w:bottom w:val="single" w:sz="4" w:space="0" w:color="000000"/>
            </w:tcBorders>
          </w:tcPr>
          <w:p w:rsidR="00D61896" w:rsidRDefault="00964966">
            <w:pPr>
              <w:spacing w:before="80" w:after="0" w:line="240" w:lineRule="auto"/>
              <w:ind w:left="-57"/>
              <w:rPr>
                <w:rFonts w:ascii="Arial" w:eastAsia="Arial" w:hAnsi="Arial" w:cs="Arial"/>
                <w:color w:val="000000"/>
                <w:sz w:val="16"/>
                <w:szCs w:val="16"/>
              </w:rPr>
            </w:pPr>
            <w:r>
              <w:rPr>
                <w:rFonts w:ascii="Arial" w:eastAsia="Arial" w:hAnsi="Arial" w:cs="Arial"/>
                <w:color w:val="000000"/>
                <w:sz w:val="16"/>
                <w:szCs w:val="16"/>
              </w:rPr>
              <w:t>Skolgård/utegård</w:t>
            </w:r>
          </w:p>
        </w:tc>
        <w:tc>
          <w:tcPr>
            <w:tcW w:w="340" w:type="dxa"/>
            <w:tcBorders>
              <w:top w:val="nil"/>
              <w:bottom w:val="single" w:sz="4" w:space="0" w:color="000000"/>
            </w:tcBorders>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212" w:type="dxa"/>
            <w:tcBorders>
              <w:top w:val="nil"/>
              <w:bottom w:val="single" w:sz="4" w:space="0" w:color="000000"/>
              <w:right w:val="nil"/>
            </w:tcBorders>
          </w:tcPr>
          <w:p w:rsidR="00D61896" w:rsidRDefault="00964966">
            <w:pPr>
              <w:spacing w:before="80" w:after="0" w:line="240" w:lineRule="auto"/>
              <w:ind w:left="-57"/>
              <w:rPr>
                <w:rFonts w:ascii="Arial" w:eastAsia="Arial" w:hAnsi="Arial" w:cs="Arial"/>
                <w:color w:val="000000"/>
                <w:sz w:val="16"/>
                <w:szCs w:val="16"/>
              </w:rPr>
            </w:pPr>
            <w:r>
              <w:rPr>
                <w:rFonts w:ascii="Arial" w:eastAsia="Arial" w:hAnsi="Arial" w:cs="Arial"/>
                <w:color w:val="000000"/>
                <w:sz w:val="16"/>
                <w:szCs w:val="16"/>
              </w:rPr>
              <w:t>På annan plats. Var?      </w:t>
            </w:r>
          </w:p>
        </w:tc>
        <w:tc>
          <w:tcPr>
            <w:tcW w:w="324" w:type="dxa"/>
            <w:tcBorders>
              <w:top w:val="nil"/>
              <w:left w:val="nil"/>
              <w:bottom w:val="single" w:sz="4" w:space="0" w:color="000000"/>
              <w:right w:val="nil"/>
            </w:tcBorders>
            <w:shd w:val="clear" w:color="auto" w:fill="auto"/>
          </w:tcPr>
          <w:p w:rsidR="00D61896" w:rsidRDefault="00D61896">
            <w:pPr>
              <w:spacing w:before="80" w:after="0" w:line="240" w:lineRule="auto"/>
              <w:ind w:left="-57"/>
              <w:rPr>
                <w:rFonts w:ascii="Arial" w:eastAsia="Arial" w:hAnsi="Arial" w:cs="Arial"/>
                <w:color w:val="000000"/>
                <w:sz w:val="16"/>
                <w:szCs w:val="16"/>
              </w:rPr>
            </w:pPr>
          </w:p>
        </w:tc>
        <w:tc>
          <w:tcPr>
            <w:tcW w:w="2218" w:type="dxa"/>
            <w:tcBorders>
              <w:top w:val="nil"/>
              <w:left w:val="nil"/>
              <w:bottom w:val="single" w:sz="4" w:space="0" w:color="000000"/>
              <w:right w:val="nil"/>
            </w:tcBorders>
            <w:shd w:val="clear" w:color="auto" w:fill="auto"/>
          </w:tcPr>
          <w:p w:rsidR="00D61896" w:rsidRDefault="00D61896">
            <w:pPr>
              <w:spacing w:before="80" w:after="0" w:line="240" w:lineRule="auto"/>
              <w:ind w:left="-57"/>
              <w:rPr>
                <w:rFonts w:ascii="Arial" w:eastAsia="Arial" w:hAnsi="Arial" w:cs="Arial"/>
                <w:color w:val="000000"/>
                <w:sz w:val="16"/>
                <w:szCs w:val="16"/>
              </w:rPr>
            </w:pPr>
          </w:p>
        </w:tc>
        <w:tc>
          <w:tcPr>
            <w:tcW w:w="382" w:type="dxa"/>
            <w:tcBorders>
              <w:top w:val="nil"/>
              <w:left w:val="nil"/>
              <w:bottom w:val="single" w:sz="4" w:space="0" w:color="000000"/>
              <w:right w:val="nil"/>
            </w:tcBorders>
            <w:shd w:val="clear" w:color="auto" w:fill="auto"/>
          </w:tcPr>
          <w:p w:rsidR="00D61896" w:rsidRDefault="00D61896">
            <w:pPr>
              <w:spacing w:before="80" w:after="0" w:line="240" w:lineRule="auto"/>
              <w:ind w:left="-57"/>
              <w:rPr>
                <w:rFonts w:ascii="Arial" w:eastAsia="Arial" w:hAnsi="Arial" w:cs="Arial"/>
                <w:color w:val="000000"/>
                <w:sz w:val="16"/>
                <w:szCs w:val="16"/>
              </w:rPr>
            </w:pPr>
          </w:p>
        </w:tc>
        <w:tc>
          <w:tcPr>
            <w:tcW w:w="2160" w:type="dxa"/>
            <w:tcBorders>
              <w:top w:val="nil"/>
              <w:left w:val="nil"/>
              <w:bottom w:val="single" w:sz="4" w:space="0" w:color="000000"/>
              <w:right w:val="single" w:sz="12" w:space="0" w:color="000000"/>
            </w:tcBorders>
            <w:shd w:val="clear" w:color="auto" w:fill="auto"/>
          </w:tcPr>
          <w:p w:rsidR="00D61896" w:rsidRDefault="00D61896">
            <w:pPr>
              <w:spacing w:before="80" w:after="0" w:line="240" w:lineRule="auto"/>
              <w:ind w:left="-57"/>
              <w:rPr>
                <w:rFonts w:ascii="Arial" w:eastAsia="Arial" w:hAnsi="Arial" w:cs="Arial"/>
                <w:color w:val="000000"/>
                <w:sz w:val="16"/>
                <w:szCs w:val="16"/>
              </w:rPr>
            </w:pPr>
          </w:p>
        </w:tc>
      </w:tr>
      <w:tr w:rsidR="00D61896">
        <w:trPr>
          <w:trHeight w:val="340"/>
        </w:trPr>
        <w:tc>
          <w:tcPr>
            <w:tcW w:w="10206" w:type="dxa"/>
            <w:gridSpan w:val="9"/>
            <w:tcBorders>
              <w:top w:val="nil"/>
              <w:left w:val="nil"/>
              <w:bottom w:val="single" w:sz="12" w:space="0" w:color="000000"/>
              <w:right w:val="nil"/>
            </w:tcBorders>
          </w:tcPr>
          <w:p w:rsidR="00D61896" w:rsidRDefault="00964966">
            <w:pPr>
              <w:spacing w:before="80" w:after="0" w:line="240" w:lineRule="auto"/>
              <w:rPr>
                <w:rFonts w:ascii="Arial" w:eastAsia="Arial" w:hAnsi="Arial" w:cs="Arial"/>
                <w:b/>
                <w:color w:val="000000"/>
                <w:sz w:val="20"/>
                <w:szCs w:val="20"/>
              </w:rPr>
            </w:pPr>
            <w:r>
              <w:rPr>
                <w:rFonts w:ascii="Arial" w:eastAsia="Arial" w:hAnsi="Arial" w:cs="Arial"/>
                <w:b/>
                <w:color w:val="000000"/>
                <w:sz w:val="20"/>
                <w:szCs w:val="20"/>
              </w:rPr>
              <w:t>Orsak till incidenten?</w:t>
            </w:r>
          </w:p>
        </w:tc>
      </w:tr>
      <w:tr w:rsidR="00D61896">
        <w:trPr>
          <w:trHeight w:val="540"/>
        </w:trPr>
        <w:tc>
          <w:tcPr>
            <w:tcW w:w="10206" w:type="dxa"/>
            <w:gridSpan w:val="9"/>
            <w:tcBorders>
              <w:top w:val="single" w:sz="12" w:space="0" w:color="000000"/>
              <w:bottom w:val="single" w:sz="4" w:space="0" w:color="000000"/>
              <w:right w:val="single" w:sz="12" w:space="0" w:color="000000"/>
            </w:tcBorders>
          </w:tcPr>
          <w:p w:rsidR="00D61896" w:rsidRDefault="00964966">
            <w:pPr>
              <w:spacing w:before="120" w:after="0" w:line="240" w:lineRule="auto"/>
              <w:ind w:left="-57"/>
              <w:rPr>
                <w:rFonts w:ascii="Courier New" w:eastAsia="Courier New" w:hAnsi="Courier New" w:cs="Courier New"/>
                <w:color w:val="000000"/>
                <w:sz w:val="16"/>
                <w:szCs w:val="16"/>
              </w:rPr>
            </w:pPr>
            <w:r>
              <w:rPr>
                <w:rFonts w:ascii="Arial" w:eastAsia="Arial" w:hAnsi="Arial" w:cs="Arial"/>
                <w:color w:val="000000"/>
                <w:sz w:val="16"/>
                <w:szCs w:val="16"/>
              </w:rPr>
              <w:t xml:space="preserve">      </w:t>
            </w:r>
          </w:p>
        </w:tc>
      </w:tr>
    </w:tbl>
    <w:p w:rsidR="00D61896" w:rsidRDefault="00964966">
      <w:pPr>
        <w:spacing w:before="80" w:after="0" w:line="240" w:lineRule="auto"/>
        <w:rPr>
          <w:rFonts w:ascii="Arial" w:eastAsia="Arial" w:hAnsi="Arial" w:cs="Arial"/>
          <w:b/>
          <w:color w:val="000000"/>
          <w:sz w:val="20"/>
          <w:szCs w:val="20"/>
        </w:rPr>
      </w:pPr>
      <w:r>
        <w:rPr>
          <w:rFonts w:ascii="Arial" w:eastAsia="Arial" w:hAnsi="Arial" w:cs="Arial"/>
          <w:b/>
          <w:color w:val="000000"/>
          <w:sz w:val="20"/>
          <w:szCs w:val="20"/>
        </w:rPr>
        <w:t>Har liknande incident hänt tidigare?</w:t>
      </w:r>
    </w:p>
    <w:tbl>
      <w:tblPr>
        <w:tblStyle w:val="a5"/>
        <w:tblW w:w="10206" w:type="dxa"/>
        <w:tblInd w:w="0" w:type="dxa"/>
        <w:tblBorders>
          <w:top w:val="single" w:sz="4" w:space="0" w:color="000000"/>
          <w:left w:val="single" w:sz="4" w:space="0" w:color="000000"/>
          <w:bottom w:val="single" w:sz="4" w:space="0" w:color="000000"/>
          <w:right w:val="single" w:sz="12" w:space="0" w:color="000000"/>
        </w:tblBorders>
        <w:tblLayout w:type="fixed"/>
        <w:tblLook w:val="0000" w:firstRow="0" w:lastRow="0" w:firstColumn="0" w:lastColumn="0" w:noHBand="0" w:noVBand="0"/>
      </w:tblPr>
      <w:tblGrid>
        <w:gridCol w:w="467"/>
        <w:gridCol w:w="1980"/>
        <w:gridCol w:w="432"/>
        <w:gridCol w:w="7327"/>
      </w:tblGrid>
      <w:tr w:rsidR="00D61896">
        <w:trPr>
          <w:trHeight w:val="420"/>
        </w:trPr>
        <w:tc>
          <w:tcPr>
            <w:tcW w:w="467" w:type="dxa"/>
            <w:tcBorders>
              <w:top w:val="single" w:sz="12" w:space="0" w:color="000000"/>
              <w:left w:val="single" w:sz="4" w:space="0" w:color="000000"/>
              <w:bottom w:val="single" w:sz="4" w:space="0" w:color="000000"/>
            </w:tcBorders>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1980" w:type="dxa"/>
            <w:tcBorders>
              <w:top w:val="single" w:sz="12" w:space="0" w:color="000000"/>
              <w:bottom w:val="single" w:sz="4" w:space="0" w:color="000000"/>
            </w:tcBorders>
          </w:tcPr>
          <w:p w:rsidR="00D61896" w:rsidRDefault="00964966">
            <w:pPr>
              <w:spacing w:before="80" w:after="0" w:line="240" w:lineRule="auto"/>
              <w:ind w:left="-57"/>
              <w:rPr>
                <w:rFonts w:ascii="Arial" w:eastAsia="Arial" w:hAnsi="Arial" w:cs="Arial"/>
                <w:color w:val="000000"/>
                <w:sz w:val="16"/>
                <w:szCs w:val="16"/>
              </w:rPr>
            </w:pPr>
            <w:r>
              <w:rPr>
                <w:rFonts w:ascii="Arial" w:eastAsia="Arial" w:hAnsi="Arial" w:cs="Arial"/>
                <w:color w:val="000000"/>
                <w:sz w:val="16"/>
                <w:szCs w:val="16"/>
              </w:rPr>
              <w:t>Nej</w:t>
            </w:r>
          </w:p>
        </w:tc>
        <w:tc>
          <w:tcPr>
            <w:tcW w:w="432" w:type="dxa"/>
            <w:tcBorders>
              <w:top w:val="single" w:sz="12" w:space="0" w:color="000000"/>
              <w:bottom w:val="single" w:sz="4" w:space="0" w:color="000000"/>
            </w:tcBorders>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7327" w:type="dxa"/>
            <w:tcBorders>
              <w:top w:val="single" w:sz="12" w:space="0" w:color="000000"/>
              <w:bottom w:val="single" w:sz="4" w:space="0" w:color="000000"/>
              <w:right w:val="single" w:sz="12" w:space="0" w:color="000000"/>
            </w:tcBorders>
          </w:tcPr>
          <w:p w:rsidR="00D61896" w:rsidRDefault="00964966">
            <w:pPr>
              <w:spacing w:before="80" w:after="0" w:line="240" w:lineRule="auto"/>
              <w:ind w:left="-57"/>
              <w:rPr>
                <w:rFonts w:ascii="Arial" w:eastAsia="Arial" w:hAnsi="Arial" w:cs="Arial"/>
                <w:color w:val="000000"/>
                <w:sz w:val="16"/>
                <w:szCs w:val="16"/>
              </w:rPr>
            </w:pPr>
            <w:r>
              <w:rPr>
                <w:rFonts w:ascii="Arial" w:eastAsia="Arial" w:hAnsi="Arial" w:cs="Arial"/>
                <w:color w:val="000000"/>
                <w:sz w:val="16"/>
                <w:szCs w:val="16"/>
              </w:rPr>
              <w:t>Ja. När då?      </w:t>
            </w:r>
          </w:p>
        </w:tc>
      </w:tr>
    </w:tbl>
    <w:p w:rsidR="00D61896" w:rsidRDefault="00964966">
      <w:pPr>
        <w:spacing w:before="80" w:after="0" w:line="240" w:lineRule="auto"/>
        <w:rPr>
          <w:rFonts w:ascii="Arial" w:eastAsia="Arial" w:hAnsi="Arial" w:cs="Arial"/>
          <w:b/>
          <w:color w:val="000000"/>
          <w:sz w:val="20"/>
          <w:szCs w:val="20"/>
        </w:rPr>
      </w:pPr>
      <w:r>
        <w:rPr>
          <w:rFonts w:ascii="Arial" w:eastAsia="Arial" w:hAnsi="Arial" w:cs="Arial"/>
          <w:b/>
          <w:color w:val="000000"/>
          <w:sz w:val="20"/>
          <w:szCs w:val="20"/>
        </w:rPr>
        <w:t>Åtgärder</w:t>
      </w:r>
    </w:p>
    <w:tbl>
      <w:tblPr>
        <w:tblStyle w:val="a6"/>
        <w:tblW w:w="10433" w:type="dxa"/>
        <w:tblInd w:w="0" w:type="dxa"/>
        <w:tblBorders>
          <w:top w:val="single" w:sz="4" w:space="0" w:color="000000"/>
          <w:left w:val="single" w:sz="4" w:space="0" w:color="000000"/>
          <w:bottom w:val="single" w:sz="4" w:space="0" w:color="000000"/>
          <w:right w:val="single" w:sz="12" w:space="0" w:color="000000"/>
        </w:tblBorders>
        <w:tblLayout w:type="fixed"/>
        <w:tblLook w:val="0000" w:firstRow="0" w:lastRow="0" w:firstColumn="0" w:lastColumn="0" w:noHBand="0" w:noVBand="0"/>
      </w:tblPr>
      <w:tblGrid>
        <w:gridCol w:w="338"/>
        <w:gridCol w:w="2204"/>
        <w:gridCol w:w="350"/>
        <w:gridCol w:w="2217"/>
        <w:gridCol w:w="324"/>
        <w:gridCol w:w="2221"/>
        <w:gridCol w:w="382"/>
        <w:gridCol w:w="2397"/>
      </w:tblGrid>
      <w:tr w:rsidR="00D61896">
        <w:trPr>
          <w:trHeight w:val="540"/>
        </w:trPr>
        <w:tc>
          <w:tcPr>
            <w:tcW w:w="338" w:type="dxa"/>
            <w:tcBorders>
              <w:top w:val="single" w:sz="12" w:space="0" w:color="000000"/>
              <w:left w:val="single" w:sz="4" w:space="0" w:color="000000"/>
              <w:bottom w:val="single" w:sz="4" w:space="0" w:color="000000"/>
            </w:tcBorders>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204" w:type="dxa"/>
            <w:tcBorders>
              <w:top w:val="single" w:sz="12" w:space="0" w:color="000000"/>
              <w:bottom w:val="single" w:sz="4" w:space="0" w:color="000000"/>
            </w:tcBorders>
          </w:tcPr>
          <w:p w:rsidR="00D61896" w:rsidRDefault="00964966">
            <w:pPr>
              <w:spacing w:before="80" w:after="0" w:line="240" w:lineRule="auto"/>
              <w:ind w:left="-57"/>
              <w:rPr>
                <w:rFonts w:ascii="Arial" w:eastAsia="Arial" w:hAnsi="Arial" w:cs="Arial"/>
                <w:color w:val="000000"/>
                <w:sz w:val="16"/>
                <w:szCs w:val="16"/>
              </w:rPr>
            </w:pPr>
            <w:r>
              <w:rPr>
                <w:rFonts w:ascii="Arial" w:eastAsia="Arial" w:hAnsi="Arial" w:cs="Arial"/>
                <w:color w:val="000000"/>
                <w:sz w:val="16"/>
                <w:szCs w:val="16"/>
              </w:rPr>
              <w:t>Konflikt löst efter samtal mellan barn/elever och personal. Ingen ytterligare uppföljning behövs.</w:t>
            </w:r>
          </w:p>
        </w:tc>
        <w:tc>
          <w:tcPr>
            <w:tcW w:w="350" w:type="dxa"/>
            <w:tcBorders>
              <w:top w:val="single" w:sz="12" w:space="0" w:color="000000"/>
              <w:bottom w:val="single" w:sz="4" w:space="0" w:color="000000"/>
            </w:tcBorders>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217" w:type="dxa"/>
            <w:tcBorders>
              <w:top w:val="single" w:sz="12" w:space="0" w:color="000000"/>
              <w:bottom w:val="single" w:sz="4" w:space="0" w:color="000000"/>
              <w:right w:val="nil"/>
            </w:tcBorders>
          </w:tcPr>
          <w:p w:rsidR="00D61896" w:rsidRDefault="00964966">
            <w:pPr>
              <w:spacing w:before="80" w:after="0" w:line="240" w:lineRule="auto"/>
              <w:ind w:left="-57"/>
              <w:rPr>
                <w:rFonts w:ascii="Courier New" w:eastAsia="Courier New" w:hAnsi="Courier New" w:cs="Courier New"/>
                <w:color w:val="000000"/>
                <w:sz w:val="16"/>
                <w:szCs w:val="16"/>
              </w:rPr>
            </w:pPr>
            <w:r>
              <w:rPr>
                <w:rFonts w:ascii="Arial" w:eastAsia="Arial" w:hAnsi="Arial" w:cs="Arial"/>
                <w:color w:val="000000"/>
                <w:sz w:val="16"/>
                <w:szCs w:val="16"/>
              </w:rPr>
              <w:t>Konflikt löst efter samtal mellan barn/elever och personal. Uppföljning inbokad.</w:t>
            </w:r>
          </w:p>
        </w:tc>
        <w:tc>
          <w:tcPr>
            <w:tcW w:w="324" w:type="dxa"/>
            <w:tcBorders>
              <w:top w:val="single" w:sz="12" w:space="0" w:color="000000"/>
              <w:left w:val="nil"/>
              <w:bottom w:val="single" w:sz="4" w:space="0" w:color="000000"/>
              <w:right w:val="nil"/>
            </w:tcBorders>
            <w:shd w:val="clear" w:color="auto" w:fill="auto"/>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221" w:type="dxa"/>
            <w:tcBorders>
              <w:top w:val="single" w:sz="12" w:space="0" w:color="000000"/>
              <w:left w:val="nil"/>
              <w:bottom w:val="single" w:sz="4" w:space="0" w:color="000000"/>
              <w:right w:val="nil"/>
            </w:tcBorders>
            <w:shd w:val="clear" w:color="auto" w:fill="auto"/>
          </w:tcPr>
          <w:p w:rsidR="00D61896" w:rsidRDefault="00964966">
            <w:pPr>
              <w:spacing w:before="80" w:after="0" w:line="240" w:lineRule="auto"/>
              <w:ind w:left="-57"/>
              <w:rPr>
                <w:rFonts w:ascii="Courier New" w:eastAsia="Courier New" w:hAnsi="Courier New" w:cs="Courier New"/>
                <w:color w:val="000000"/>
                <w:sz w:val="16"/>
                <w:szCs w:val="16"/>
              </w:rPr>
            </w:pPr>
            <w:r>
              <w:rPr>
                <w:rFonts w:ascii="Arial" w:eastAsia="Arial" w:hAnsi="Arial" w:cs="Arial"/>
                <w:color w:val="000000"/>
                <w:sz w:val="16"/>
                <w:szCs w:val="16"/>
              </w:rPr>
              <w:t>Vårdnadshavare kontaktad enbart för kännedom om incidenten</w:t>
            </w:r>
          </w:p>
        </w:tc>
        <w:tc>
          <w:tcPr>
            <w:tcW w:w="382" w:type="dxa"/>
            <w:tcBorders>
              <w:top w:val="single" w:sz="12" w:space="0" w:color="000000"/>
              <w:left w:val="nil"/>
              <w:bottom w:val="single" w:sz="4" w:space="0" w:color="000000"/>
              <w:right w:val="nil"/>
            </w:tcBorders>
            <w:shd w:val="clear" w:color="auto" w:fill="auto"/>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p w:rsidR="00D61896" w:rsidRDefault="00D61896">
            <w:pPr>
              <w:spacing w:after="0" w:line="240" w:lineRule="auto"/>
              <w:rPr>
                <w:rFonts w:ascii="Courier New" w:eastAsia="Courier New" w:hAnsi="Courier New" w:cs="Courier New"/>
                <w:color w:val="000000"/>
                <w:sz w:val="20"/>
                <w:szCs w:val="20"/>
              </w:rPr>
            </w:pPr>
          </w:p>
          <w:p w:rsidR="00D61896" w:rsidRDefault="00D61896">
            <w:pPr>
              <w:spacing w:after="0" w:line="240" w:lineRule="auto"/>
              <w:rPr>
                <w:rFonts w:ascii="Courier New" w:eastAsia="Courier New" w:hAnsi="Courier New" w:cs="Courier New"/>
                <w:color w:val="000000"/>
                <w:sz w:val="20"/>
                <w:szCs w:val="20"/>
              </w:rPr>
            </w:pPr>
          </w:p>
          <w:p w:rsidR="00D61896" w:rsidRDefault="00964966">
            <w:pPr>
              <w:spacing w:after="0" w:line="240" w:lineRule="auto"/>
              <w:rPr>
                <w:rFonts w:ascii="Courier New" w:eastAsia="Courier New" w:hAnsi="Courier New" w:cs="Courier New"/>
                <w:color w:val="000000"/>
                <w:sz w:val="20"/>
                <w:szCs w:val="20"/>
              </w:rPr>
            </w:pPr>
            <w:r>
              <w:rPr>
                <w:rFonts w:ascii="Courier New" w:eastAsia="Courier New" w:hAnsi="Courier New" w:cs="Courier New"/>
                <w:color w:val="000000"/>
                <w:sz w:val="32"/>
                <w:szCs w:val="32"/>
                <w:shd w:val="clear" w:color="auto" w:fill="A6A6A6"/>
              </w:rPr>
              <w:t>□</w:t>
            </w:r>
          </w:p>
        </w:tc>
        <w:tc>
          <w:tcPr>
            <w:tcW w:w="2397" w:type="dxa"/>
            <w:tcBorders>
              <w:top w:val="single" w:sz="12" w:space="0" w:color="000000"/>
              <w:left w:val="nil"/>
              <w:bottom w:val="single" w:sz="4" w:space="0" w:color="000000"/>
              <w:right w:val="single" w:sz="12" w:space="0" w:color="000000"/>
            </w:tcBorders>
            <w:shd w:val="clear" w:color="auto" w:fill="auto"/>
          </w:tcPr>
          <w:p w:rsidR="00D61896" w:rsidRDefault="00964966">
            <w:pPr>
              <w:spacing w:before="80" w:after="0" w:line="240" w:lineRule="auto"/>
              <w:ind w:left="-57"/>
              <w:rPr>
                <w:rFonts w:ascii="Arial" w:eastAsia="Arial" w:hAnsi="Arial" w:cs="Arial"/>
                <w:color w:val="000000"/>
                <w:sz w:val="16"/>
                <w:szCs w:val="16"/>
              </w:rPr>
            </w:pPr>
            <w:r>
              <w:rPr>
                <w:rFonts w:ascii="Arial" w:eastAsia="Arial" w:hAnsi="Arial" w:cs="Arial"/>
                <w:color w:val="000000"/>
                <w:sz w:val="16"/>
                <w:szCs w:val="16"/>
              </w:rPr>
              <w:t>Vårdnadshavare kontaktad. Tid inbokad för samtal.</w:t>
            </w:r>
          </w:p>
          <w:p w:rsidR="00D61896" w:rsidRDefault="00964966">
            <w:pPr>
              <w:spacing w:before="80" w:after="0" w:line="240" w:lineRule="auto"/>
              <w:ind w:left="-57"/>
              <w:rPr>
                <w:rFonts w:ascii="Courier New" w:eastAsia="Courier New" w:hAnsi="Courier New" w:cs="Courier New"/>
                <w:color w:val="000000"/>
                <w:sz w:val="16"/>
                <w:szCs w:val="16"/>
              </w:rPr>
            </w:pPr>
            <w:r>
              <w:rPr>
                <w:rFonts w:ascii="Arial" w:eastAsia="Arial" w:hAnsi="Arial" w:cs="Arial"/>
                <w:color w:val="000000"/>
                <w:sz w:val="16"/>
                <w:szCs w:val="16"/>
              </w:rPr>
              <w:t>Minnesanteckningar i elevakten</w:t>
            </w:r>
          </w:p>
        </w:tc>
      </w:tr>
      <w:tr w:rsidR="00D61896">
        <w:trPr>
          <w:trHeight w:val="540"/>
        </w:trPr>
        <w:tc>
          <w:tcPr>
            <w:tcW w:w="338" w:type="dxa"/>
            <w:tcBorders>
              <w:top w:val="single" w:sz="4" w:space="0" w:color="000000"/>
              <w:left w:val="single" w:sz="4" w:space="0" w:color="000000"/>
              <w:bottom w:val="single" w:sz="4" w:space="0" w:color="000000"/>
            </w:tcBorders>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204" w:type="dxa"/>
            <w:tcBorders>
              <w:top w:val="single" w:sz="4" w:space="0" w:color="000000"/>
              <w:bottom w:val="nil"/>
            </w:tcBorders>
          </w:tcPr>
          <w:p w:rsidR="00D61896" w:rsidRDefault="00964966">
            <w:pPr>
              <w:spacing w:before="80" w:after="0" w:line="240" w:lineRule="auto"/>
              <w:ind w:left="-57"/>
              <w:rPr>
                <w:rFonts w:ascii="Arial" w:eastAsia="Arial" w:hAnsi="Arial" w:cs="Arial"/>
                <w:color w:val="000000"/>
                <w:sz w:val="16"/>
                <w:szCs w:val="16"/>
              </w:rPr>
            </w:pPr>
            <w:r>
              <w:rPr>
                <w:rFonts w:ascii="Arial" w:eastAsia="Arial" w:hAnsi="Arial" w:cs="Arial"/>
                <w:color w:val="000000"/>
                <w:sz w:val="16"/>
                <w:szCs w:val="16"/>
              </w:rPr>
              <w:t xml:space="preserve">Annat:         </w:t>
            </w:r>
          </w:p>
        </w:tc>
        <w:tc>
          <w:tcPr>
            <w:tcW w:w="350" w:type="dxa"/>
            <w:tcBorders>
              <w:top w:val="single" w:sz="4" w:space="0" w:color="000000"/>
              <w:bottom w:val="nil"/>
            </w:tcBorders>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217" w:type="dxa"/>
            <w:tcBorders>
              <w:top w:val="single" w:sz="4" w:space="0" w:color="000000"/>
              <w:bottom w:val="nil"/>
              <w:right w:val="nil"/>
            </w:tcBorders>
          </w:tcPr>
          <w:p w:rsidR="00D61896" w:rsidRDefault="00964966">
            <w:pPr>
              <w:spacing w:before="80" w:after="0" w:line="240" w:lineRule="auto"/>
              <w:ind w:left="-57"/>
              <w:rPr>
                <w:rFonts w:ascii="Arial" w:eastAsia="Arial" w:hAnsi="Arial" w:cs="Arial"/>
                <w:color w:val="000000"/>
                <w:sz w:val="16"/>
                <w:szCs w:val="16"/>
              </w:rPr>
            </w:pPr>
            <w:r>
              <w:rPr>
                <w:rFonts w:ascii="Arial" w:eastAsia="Arial" w:hAnsi="Arial" w:cs="Arial"/>
                <w:color w:val="000000"/>
                <w:sz w:val="16"/>
                <w:szCs w:val="16"/>
              </w:rPr>
              <w:t>Arbetsskadeanmälan eller tillbudsanmälan ifylld</w:t>
            </w:r>
          </w:p>
        </w:tc>
        <w:tc>
          <w:tcPr>
            <w:tcW w:w="324" w:type="dxa"/>
            <w:tcBorders>
              <w:top w:val="single" w:sz="4" w:space="0" w:color="000000"/>
              <w:left w:val="nil"/>
              <w:bottom w:val="nil"/>
              <w:right w:val="nil"/>
            </w:tcBorders>
            <w:shd w:val="clear" w:color="auto" w:fill="auto"/>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221" w:type="dxa"/>
            <w:tcBorders>
              <w:top w:val="single" w:sz="4" w:space="0" w:color="000000"/>
              <w:left w:val="nil"/>
              <w:bottom w:val="nil"/>
              <w:right w:val="nil"/>
            </w:tcBorders>
            <w:shd w:val="clear" w:color="auto" w:fill="auto"/>
          </w:tcPr>
          <w:p w:rsidR="00D61896" w:rsidRDefault="00964966">
            <w:pPr>
              <w:spacing w:before="80" w:after="0" w:line="240" w:lineRule="auto"/>
              <w:ind w:left="-57"/>
              <w:rPr>
                <w:rFonts w:ascii="Arial" w:eastAsia="Arial" w:hAnsi="Arial" w:cs="Arial"/>
                <w:color w:val="000000"/>
                <w:sz w:val="16"/>
                <w:szCs w:val="16"/>
              </w:rPr>
            </w:pPr>
            <w:r>
              <w:rPr>
                <w:rFonts w:ascii="Arial" w:eastAsia="Arial" w:hAnsi="Arial" w:cs="Arial"/>
                <w:color w:val="000000"/>
                <w:sz w:val="16"/>
                <w:szCs w:val="16"/>
              </w:rPr>
              <w:t>Anmälan gjord till polis</w:t>
            </w:r>
          </w:p>
        </w:tc>
        <w:tc>
          <w:tcPr>
            <w:tcW w:w="382" w:type="dxa"/>
            <w:tcBorders>
              <w:top w:val="single" w:sz="4" w:space="0" w:color="000000"/>
              <w:left w:val="nil"/>
              <w:bottom w:val="nil"/>
              <w:right w:val="nil"/>
            </w:tcBorders>
            <w:shd w:val="clear" w:color="auto" w:fill="auto"/>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2397" w:type="dxa"/>
            <w:tcBorders>
              <w:top w:val="single" w:sz="4" w:space="0" w:color="000000"/>
              <w:left w:val="nil"/>
              <w:bottom w:val="nil"/>
              <w:right w:val="single" w:sz="12" w:space="0" w:color="000000"/>
            </w:tcBorders>
            <w:shd w:val="clear" w:color="auto" w:fill="auto"/>
          </w:tcPr>
          <w:p w:rsidR="00D61896" w:rsidRDefault="00964966">
            <w:pPr>
              <w:spacing w:before="80" w:after="0" w:line="240" w:lineRule="auto"/>
              <w:ind w:left="-57"/>
              <w:rPr>
                <w:rFonts w:ascii="Arial" w:eastAsia="Arial" w:hAnsi="Arial" w:cs="Arial"/>
                <w:color w:val="000000"/>
                <w:sz w:val="16"/>
                <w:szCs w:val="16"/>
              </w:rPr>
            </w:pPr>
            <w:r>
              <w:rPr>
                <w:rFonts w:ascii="Arial" w:eastAsia="Arial" w:hAnsi="Arial" w:cs="Arial"/>
                <w:color w:val="000000"/>
                <w:sz w:val="16"/>
                <w:szCs w:val="16"/>
              </w:rPr>
              <w:t>Anmälan gjord till socialtjänst</w:t>
            </w:r>
          </w:p>
        </w:tc>
      </w:tr>
      <w:tr w:rsidR="00D61896">
        <w:trPr>
          <w:trHeight w:val="540"/>
        </w:trPr>
        <w:tc>
          <w:tcPr>
            <w:tcW w:w="338" w:type="dxa"/>
            <w:tcBorders>
              <w:top w:val="single" w:sz="4" w:space="0" w:color="000000"/>
              <w:left w:val="single" w:sz="4" w:space="0" w:color="000000"/>
              <w:bottom w:val="single" w:sz="4" w:space="0" w:color="000000"/>
            </w:tcBorders>
          </w:tcPr>
          <w:p w:rsidR="00D61896" w:rsidRDefault="00D61896">
            <w:pPr>
              <w:spacing w:before="80" w:after="0" w:line="240" w:lineRule="auto"/>
              <w:ind w:left="-57"/>
              <w:rPr>
                <w:rFonts w:ascii="Courier New" w:eastAsia="Courier New" w:hAnsi="Courier New" w:cs="Courier New"/>
                <w:color w:val="000000"/>
                <w:sz w:val="20"/>
                <w:szCs w:val="20"/>
              </w:rPr>
            </w:pPr>
          </w:p>
        </w:tc>
        <w:tc>
          <w:tcPr>
            <w:tcW w:w="2204" w:type="dxa"/>
            <w:tcBorders>
              <w:top w:val="nil"/>
              <w:bottom w:val="nil"/>
              <w:right w:val="nil"/>
            </w:tcBorders>
          </w:tcPr>
          <w:p w:rsidR="00D61896" w:rsidRDefault="00D61896">
            <w:pPr>
              <w:spacing w:before="80" w:after="0" w:line="240" w:lineRule="auto"/>
              <w:rPr>
                <w:rFonts w:ascii="Arial" w:eastAsia="Arial" w:hAnsi="Arial" w:cs="Arial"/>
                <w:color w:val="000000"/>
                <w:sz w:val="16"/>
                <w:szCs w:val="16"/>
              </w:rPr>
            </w:pPr>
          </w:p>
        </w:tc>
        <w:tc>
          <w:tcPr>
            <w:tcW w:w="350" w:type="dxa"/>
            <w:tcBorders>
              <w:top w:val="nil"/>
              <w:left w:val="nil"/>
              <w:bottom w:val="nil"/>
              <w:right w:val="nil"/>
            </w:tcBorders>
          </w:tcPr>
          <w:p w:rsidR="00D61896" w:rsidRDefault="00D61896">
            <w:pPr>
              <w:spacing w:before="80" w:after="0" w:line="240" w:lineRule="auto"/>
              <w:ind w:left="-57"/>
              <w:rPr>
                <w:rFonts w:ascii="Courier New" w:eastAsia="Courier New" w:hAnsi="Courier New" w:cs="Courier New"/>
                <w:color w:val="000000"/>
                <w:sz w:val="20"/>
                <w:szCs w:val="20"/>
              </w:rPr>
            </w:pPr>
          </w:p>
        </w:tc>
        <w:tc>
          <w:tcPr>
            <w:tcW w:w="2217" w:type="dxa"/>
            <w:tcBorders>
              <w:top w:val="nil"/>
              <w:left w:val="nil"/>
              <w:bottom w:val="nil"/>
              <w:right w:val="nil"/>
            </w:tcBorders>
          </w:tcPr>
          <w:p w:rsidR="00D61896" w:rsidRDefault="00D61896">
            <w:pPr>
              <w:spacing w:before="80" w:after="0" w:line="240" w:lineRule="auto"/>
              <w:ind w:left="-57"/>
              <w:rPr>
                <w:rFonts w:ascii="Arial" w:eastAsia="Arial" w:hAnsi="Arial" w:cs="Arial"/>
                <w:color w:val="000000"/>
                <w:sz w:val="16"/>
                <w:szCs w:val="16"/>
              </w:rPr>
            </w:pPr>
          </w:p>
        </w:tc>
        <w:tc>
          <w:tcPr>
            <w:tcW w:w="324" w:type="dxa"/>
            <w:tcBorders>
              <w:top w:val="nil"/>
              <w:left w:val="nil"/>
              <w:bottom w:val="nil"/>
              <w:right w:val="nil"/>
            </w:tcBorders>
          </w:tcPr>
          <w:p w:rsidR="00D61896" w:rsidRDefault="00964966">
            <w:pPr>
              <w:spacing w:before="80" w:after="0" w:line="240" w:lineRule="auto"/>
              <w:ind w:left="-57"/>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tc>
        <w:tc>
          <w:tcPr>
            <w:tcW w:w="5000" w:type="dxa"/>
            <w:gridSpan w:val="3"/>
            <w:tcBorders>
              <w:top w:val="nil"/>
              <w:left w:val="nil"/>
              <w:bottom w:val="nil"/>
              <w:right w:val="single" w:sz="12" w:space="0" w:color="000000"/>
            </w:tcBorders>
          </w:tcPr>
          <w:p w:rsidR="00D61896" w:rsidRDefault="00964966">
            <w:pPr>
              <w:spacing w:before="80" w:after="0" w:line="240" w:lineRule="auto"/>
              <w:ind w:left="-57"/>
              <w:rPr>
                <w:rFonts w:ascii="Arial" w:eastAsia="Arial" w:hAnsi="Arial" w:cs="Arial"/>
                <w:color w:val="000000"/>
                <w:sz w:val="16"/>
                <w:szCs w:val="16"/>
              </w:rPr>
            </w:pPr>
            <w:r>
              <w:rPr>
                <w:rFonts w:ascii="Arial" w:eastAsia="Arial" w:hAnsi="Arial" w:cs="Arial"/>
                <w:color w:val="000000"/>
                <w:sz w:val="16"/>
                <w:szCs w:val="16"/>
              </w:rPr>
              <w:t>Anmälan gjord till EHT</w:t>
            </w:r>
          </w:p>
        </w:tc>
      </w:tr>
      <w:tr w:rsidR="00D61896">
        <w:trPr>
          <w:trHeight w:val="40"/>
        </w:trPr>
        <w:tc>
          <w:tcPr>
            <w:tcW w:w="338" w:type="dxa"/>
            <w:tcBorders>
              <w:top w:val="single" w:sz="4" w:space="0" w:color="000000"/>
              <w:left w:val="single" w:sz="4" w:space="0" w:color="000000"/>
              <w:bottom w:val="single" w:sz="4" w:space="0" w:color="000000"/>
            </w:tcBorders>
          </w:tcPr>
          <w:p w:rsidR="00D61896" w:rsidRDefault="00D61896">
            <w:pPr>
              <w:spacing w:before="80" w:after="0" w:line="240" w:lineRule="auto"/>
              <w:rPr>
                <w:rFonts w:ascii="Courier New" w:eastAsia="Courier New" w:hAnsi="Courier New" w:cs="Courier New"/>
                <w:color w:val="000000"/>
                <w:sz w:val="20"/>
                <w:szCs w:val="20"/>
              </w:rPr>
            </w:pPr>
          </w:p>
        </w:tc>
        <w:tc>
          <w:tcPr>
            <w:tcW w:w="2204" w:type="dxa"/>
            <w:tcBorders>
              <w:top w:val="nil"/>
              <w:bottom w:val="single" w:sz="4" w:space="0" w:color="000000"/>
              <w:right w:val="nil"/>
            </w:tcBorders>
          </w:tcPr>
          <w:p w:rsidR="00D61896" w:rsidRDefault="00D61896">
            <w:pPr>
              <w:spacing w:before="80" w:after="0" w:line="240" w:lineRule="auto"/>
              <w:ind w:left="-57"/>
              <w:rPr>
                <w:rFonts w:ascii="Arial" w:eastAsia="Arial" w:hAnsi="Arial" w:cs="Arial"/>
                <w:color w:val="000000"/>
                <w:sz w:val="16"/>
                <w:szCs w:val="16"/>
              </w:rPr>
            </w:pPr>
          </w:p>
        </w:tc>
        <w:tc>
          <w:tcPr>
            <w:tcW w:w="350" w:type="dxa"/>
            <w:tcBorders>
              <w:top w:val="nil"/>
              <w:left w:val="nil"/>
              <w:bottom w:val="single" w:sz="4" w:space="0" w:color="000000"/>
              <w:right w:val="nil"/>
            </w:tcBorders>
          </w:tcPr>
          <w:p w:rsidR="00D61896" w:rsidRDefault="00D61896">
            <w:pPr>
              <w:spacing w:before="80" w:after="0" w:line="240" w:lineRule="auto"/>
              <w:ind w:left="-57"/>
              <w:rPr>
                <w:rFonts w:ascii="Courier New" w:eastAsia="Courier New" w:hAnsi="Courier New" w:cs="Courier New"/>
                <w:color w:val="000000"/>
                <w:sz w:val="20"/>
                <w:szCs w:val="20"/>
              </w:rPr>
            </w:pPr>
          </w:p>
        </w:tc>
        <w:tc>
          <w:tcPr>
            <w:tcW w:w="2217" w:type="dxa"/>
            <w:tcBorders>
              <w:top w:val="nil"/>
              <w:left w:val="nil"/>
              <w:bottom w:val="single" w:sz="4" w:space="0" w:color="000000"/>
              <w:right w:val="nil"/>
            </w:tcBorders>
          </w:tcPr>
          <w:p w:rsidR="00D61896" w:rsidRDefault="00D61896">
            <w:pPr>
              <w:spacing w:before="80" w:after="0" w:line="240" w:lineRule="auto"/>
              <w:ind w:left="-57"/>
              <w:rPr>
                <w:rFonts w:ascii="Arial" w:eastAsia="Arial" w:hAnsi="Arial" w:cs="Arial"/>
                <w:color w:val="000000"/>
                <w:sz w:val="16"/>
                <w:szCs w:val="16"/>
              </w:rPr>
            </w:pPr>
          </w:p>
        </w:tc>
        <w:tc>
          <w:tcPr>
            <w:tcW w:w="324" w:type="dxa"/>
            <w:tcBorders>
              <w:top w:val="nil"/>
              <w:left w:val="nil"/>
              <w:bottom w:val="single" w:sz="4" w:space="0" w:color="000000"/>
              <w:right w:val="nil"/>
            </w:tcBorders>
          </w:tcPr>
          <w:p w:rsidR="00D61896" w:rsidRDefault="00D61896">
            <w:pPr>
              <w:spacing w:before="80" w:after="0" w:line="240" w:lineRule="auto"/>
              <w:ind w:left="-57"/>
              <w:rPr>
                <w:rFonts w:ascii="Courier New" w:eastAsia="Courier New" w:hAnsi="Courier New" w:cs="Courier New"/>
                <w:color w:val="000000"/>
                <w:sz w:val="20"/>
                <w:szCs w:val="20"/>
              </w:rPr>
            </w:pPr>
          </w:p>
        </w:tc>
        <w:tc>
          <w:tcPr>
            <w:tcW w:w="5000" w:type="dxa"/>
            <w:gridSpan w:val="3"/>
            <w:tcBorders>
              <w:top w:val="nil"/>
              <w:left w:val="nil"/>
              <w:bottom w:val="single" w:sz="4" w:space="0" w:color="000000"/>
              <w:right w:val="single" w:sz="12" w:space="0" w:color="000000"/>
            </w:tcBorders>
          </w:tcPr>
          <w:p w:rsidR="00D61896" w:rsidRDefault="00D61896">
            <w:pPr>
              <w:spacing w:before="80" w:after="0" w:line="240" w:lineRule="auto"/>
              <w:rPr>
                <w:rFonts w:ascii="Arial" w:eastAsia="Arial" w:hAnsi="Arial" w:cs="Arial"/>
                <w:color w:val="000000"/>
                <w:sz w:val="16"/>
                <w:szCs w:val="16"/>
              </w:rPr>
            </w:pPr>
          </w:p>
        </w:tc>
      </w:tr>
    </w:tbl>
    <w:p w:rsidR="00D61896" w:rsidRDefault="00D61896">
      <w:pPr>
        <w:spacing w:before="80" w:after="0" w:line="240" w:lineRule="auto"/>
        <w:rPr>
          <w:rFonts w:ascii="Arial" w:eastAsia="Arial" w:hAnsi="Arial" w:cs="Arial"/>
          <w:b/>
          <w:color w:val="000000"/>
          <w:sz w:val="20"/>
          <w:szCs w:val="20"/>
        </w:rPr>
      </w:pPr>
    </w:p>
    <w:p w:rsidR="00D61896" w:rsidRDefault="00D61896">
      <w:pPr>
        <w:spacing w:before="80" w:after="0" w:line="240" w:lineRule="auto"/>
        <w:rPr>
          <w:rFonts w:ascii="Arial" w:eastAsia="Arial" w:hAnsi="Arial" w:cs="Arial"/>
          <w:b/>
          <w:color w:val="000000"/>
          <w:sz w:val="20"/>
          <w:szCs w:val="20"/>
        </w:rPr>
      </w:pPr>
    </w:p>
    <w:p w:rsidR="00D61896" w:rsidRDefault="00D61896">
      <w:pPr>
        <w:spacing w:before="80" w:after="0" w:line="240" w:lineRule="auto"/>
        <w:rPr>
          <w:rFonts w:ascii="Arial" w:eastAsia="Arial" w:hAnsi="Arial" w:cs="Arial"/>
          <w:b/>
          <w:color w:val="000000"/>
          <w:sz w:val="20"/>
          <w:szCs w:val="20"/>
        </w:rPr>
      </w:pPr>
    </w:p>
    <w:p w:rsidR="00D61896" w:rsidRDefault="00964966">
      <w:pPr>
        <w:spacing w:before="80" w:after="0" w:line="240" w:lineRule="auto"/>
        <w:rPr>
          <w:rFonts w:ascii="Arial" w:eastAsia="Arial" w:hAnsi="Arial" w:cs="Arial"/>
          <w:b/>
          <w:color w:val="000000"/>
          <w:sz w:val="20"/>
          <w:szCs w:val="20"/>
        </w:rPr>
      </w:pPr>
      <w:r>
        <w:rPr>
          <w:rFonts w:ascii="Arial" w:eastAsia="Arial" w:hAnsi="Arial" w:cs="Arial"/>
          <w:b/>
          <w:color w:val="000000"/>
          <w:sz w:val="20"/>
          <w:szCs w:val="20"/>
        </w:rPr>
        <w:t>Övriga upplysningar (speciellt viktigt vid allvarlig händelse)</w:t>
      </w:r>
    </w:p>
    <w:tbl>
      <w:tblPr>
        <w:tblStyle w:val="a7"/>
        <w:tblW w:w="10206" w:type="dxa"/>
        <w:tblInd w:w="0" w:type="dxa"/>
        <w:tblBorders>
          <w:top w:val="single" w:sz="12" w:space="0" w:color="000000"/>
          <w:left w:val="single" w:sz="4" w:space="0" w:color="000000"/>
          <w:bottom w:val="single" w:sz="4" w:space="0" w:color="000000"/>
          <w:right w:val="single" w:sz="12" w:space="0" w:color="000000"/>
        </w:tblBorders>
        <w:tblLayout w:type="fixed"/>
        <w:tblLook w:val="0000" w:firstRow="0" w:lastRow="0" w:firstColumn="0" w:lastColumn="0" w:noHBand="0" w:noVBand="0"/>
      </w:tblPr>
      <w:tblGrid>
        <w:gridCol w:w="10206"/>
      </w:tblGrid>
      <w:tr w:rsidR="00D61896">
        <w:trPr>
          <w:trHeight w:val="540"/>
        </w:trPr>
        <w:tc>
          <w:tcPr>
            <w:tcW w:w="10206" w:type="dxa"/>
          </w:tcPr>
          <w:p w:rsidR="00D61896" w:rsidRDefault="00964966">
            <w:pPr>
              <w:spacing w:before="120" w:after="0" w:line="240" w:lineRule="auto"/>
              <w:ind w:left="-57"/>
              <w:rPr>
                <w:rFonts w:ascii="Courier New" w:eastAsia="Courier New" w:hAnsi="Courier New" w:cs="Courier New"/>
                <w:color w:val="000000"/>
                <w:sz w:val="16"/>
                <w:szCs w:val="16"/>
              </w:rPr>
            </w:pPr>
            <w:r>
              <w:rPr>
                <w:rFonts w:ascii="Arial" w:eastAsia="Arial" w:hAnsi="Arial" w:cs="Arial"/>
                <w:color w:val="000000"/>
                <w:sz w:val="16"/>
                <w:szCs w:val="16"/>
              </w:rPr>
              <w:t>     </w:t>
            </w:r>
          </w:p>
        </w:tc>
      </w:tr>
    </w:tbl>
    <w:p w:rsidR="00D61896" w:rsidRDefault="00D61896">
      <w:pPr>
        <w:tabs>
          <w:tab w:val="left" w:pos="1134"/>
          <w:tab w:val="left" w:pos="1418"/>
          <w:tab w:val="left" w:pos="2268"/>
          <w:tab w:val="left" w:pos="5103"/>
          <w:tab w:val="right" w:pos="7371"/>
        </w:tabs>
        <w:spacing w:after="0" w:line="240" w:lineRule="auto"/>
        <w:rPr>
          <w:rFonts w:ascii="Arial" w:eastAsia="Arial" w:hAnsi="Arial" w:cs="Arial"/>
          <w:b/>
          <w:color w:val="000000"/>
          <w:sz w:val="20"/>
          <w:szCs w:val="20"/>
        </w:rPr>
      </w:pPr>
    </w:p>
    <w:p w:rsidR="00D61896" w:rsidRDefault="00D61896">
      <w:pPr>
        <w:tabs>
          <w:tab w:val="left" w:pos="1134"/>
          <w:tab w:val="left" w:pos="1418"/>
          <w:tab w:val="left" w:pos="2268"/>
          <w:tab w:val="left" w:pos="5103"/>
          <w:tab w:val="right" w:pos="7371"/>
        </w:tabs>
        <w:spacing w:after="0" w:line="240" w:lineRule="auto"/>
        <w:rPr>
          <w:rFonts w:ascii="Arial" w:eastAsia="Arial" w:hAnsi="Arial" w:cs="Arial"/>
          <w:b/>
          <w:color w:val="000000"/>
          <w:sz w:val="20"/>
          <w:szCs w:val="20"/>
        </w:rPr>
      </w:pPr>
    </w:p>
    <w:p w:rsidR="00D61896" w:rsidRDefault="00D61896">
      <w:pPr>
        <w:tabs>
          <w:tab w:val="left" w:pos="1134"/>
          <w:tab w:val="left" w:pos="1418"/>
          <w:tab w:val="left" w:pos="2268"/>
          <w:tab w:val="left" w:pos="5103"/>
          <w:tab w:val="right" w:pos="7371"/>
        </w:tabs>
        <w:spacing w:after="0" w:line="240" w:lineRule="auto"/>
        <w:rPr>
          <w:rFonts w:ascii="Arial" w:eastAsia="Arial" w:hAnsi="Arial" w:cs="Arial"/>
          <w:b/>
          <w:color w:val="000000"/>
          <w:sz w:val="20"/>
          <w:szCs w:val="20"/>
        </w:rPr>
      </w:pPr>
    </w:p>
    <w:p w:rsidR="00D61896" w:rsidRDefault="00964966">
      <w:pPr>
        <w:tabs>
          <w:tab w:val="left" w:pos="1134"/>
          <w:tab w:val="left" w:pos="1418"/>
          <w:tab w:val="left" w:pos="2268"/>
          <w:tab w:val="left" w:pos="5103"/>
          <w:tab w:val="right" w:pos="7371"/>
        </w:tabs>
        <w:spacing w:after="0" w:line="240" w:lineRule="auto"/>
        <w:rPr>
          <w:rFonts w:ascii="Arial" w:eastAsia="Arial" w:hAnsi="Arial" w:cs="Arial"/>
          <w:b/>
          <w:color w:val="000000"/>
          <w:sz w:val="20"/>
          <w:szCs w:val="20"/>
        </w:rPr>
      </w:pPr>
      <w:r>
        <w:rPr>
          <w:rFonts w:ascii="Arial" w:eastAsia="Arial" w:hAnsi="Arial" w:cs="Arial"/>
          <w:b/>
          <w:color w:val="000000"/>
          <w:sz w:val="20"/>
          <w:szCs w:val="20"/>
        </w:rPr>
        <w:t>Underskrift</w:t>
      </w:r>
    </w:p>
    <w:tbl>
      <w:tblPr>
        <w:tblStyle w:val="a8"/>
        <w:tblW w:w="10186" w:type="dxa"/>
        <w:tblInd w:w="0" w:type="dxa"/>
        <w:tblBorders>
          <w:top w:val="single" w:sz="6" w:space="0" w:color="000000"/>
          <w:left w:val="single" w:sz="6" w:space="0" w:color="000000"/>
          <w:bottom w:val="single" w:sz="6" w:space="0" w:color="000000"/>
          <w:right w:val="single" w:sz="12" w:space="0" w:color="000000"/>
          <w:insideV w:val="single" w:sz="6" w:space="0" w:color="000000"/>
        </w:tblBorders>
        <w:tblLayout w:type="fixed"/>
        <w:tblLook w:val="0000" w:firstRow="0" w:lastRow="0" w:firstColumn="0" w:lastColumn="0" w:noHBand="0" w:noVBand="0"/>
      </w:tblPr>
      <w:tblGrid>
        <w:gridCol w:w="5104"/>
        <w:gridCol w:w="5082"/>
      </w:tblGrid>
      <w:tr w:rsidR="00D61896">
        <w:trPr>
          <w:trHeight w:val="240"/>
        </w:trPr>
        <w:tc>
          <w:tcPr>
            <w:tcW w:w="5104" w:type="dxa"/>
            <w:tcBorders>
              <w:top w:val="single" w:sz="12" w:space="0" w:color="000000"/>
              <w:bottom w:val="nil"/>
            </w:tcBorders>
            <w:shd w:val="clear" w:color="auto" w:fill="auto"/>
          </w:tcPr>
          <w:p w:rsidR="00D61896" w:rsidRDefault="00964966">
            <w:pPr>
              <w:spacing w:before="20" w:after="0" w:line="240" w:lineRule="auto"/>
              <w:ind w:left="-57"/>
              <w:rPr>
                <w:rFonts w:ascii="Arial" w:eastAsia="Arial" w:hAnsi="Arial" w:cs="Arial"/>
                <w:color w:val="000000"/>
                <w:sz w:val="14"/>
                <w:szCs w:val="14"/>
              </w:rPr>
            </w:pPr>
            <w:r>
              <w:rPr>
                <w:rFonts w:ascii="Arial" w:eastAsia="Arial" w:hAnsi="Arial" w:cs="Arial"/>
                <w:color w:val="000000"/>
                <w:sz w:val="14"/>
                <w:szCs w:val="14"/>
              </w:rPr>
              <w:t xml:space="preserve">Ort och datum </w:t>
            </w:r>
          </w:p>
        </w:tc>
        <w:tc>
          <w:tcPr>
            <w:tcW w:w="5082" w:type="dxa"/>
            <w:tcBorders>
              <w:top w:val="single" w:sz="12" w:space="0" w:color="000000"/>
              <w:bottom w:val="nil"/>
            </w:tcBorders>
            <w:shd w:val="clear" w:color="auto" w:fill="auto"/>
          </w:tcPr>
          <w:p w:rsidR="00D61896" w:rsidRDefault="00964966">
            <w:pPr>
              <w:spacing w:before="20" w:after="0" w:line="240" w:lineRule="auto"/>
              <w:ind w:left="-57"/>
              <w:rPr>
                <w:rFonts w:ascii="Arial" w:eastAsia="Arial" w:hAnsi="Arial" w:cs="Arial"/>
                <w:color w:val="000000"/>
                <w:sz w:val="14"/>
                <w:szCs w:val="14"/>
              </w:rPr>
            </w:pPr>
            <w:r>
              <w:rPr>
                <w:rFonts w:ascii="Arial" w:eastAsia="Arial" w:hAnsi="Arial" w:cs="Arial"/>
                <w:color w:val="000000"/>
                <w:sz w:val="14"/>
                <w:szCs w:val="14"/>
              </w:rPr>
              <w:t xml:space="preserve">Ort och datum </w:t>
            </w:r>
          </w:p>
        </w:tc>
      </w:tr>
      <w:tr w:rsidR="00D61896">
        <w:trPr>
          <w:trHeight w:val="240"/>
        </w:trPr>
        <w:tc>
          <w:tcPr>
            <w:tcW w:w="5104" w:type="dxa"/>
            <w:tcBorders>
              <w:top w:val="nil"/>
            </w:tcBorders>
            <w:shd w:val="clear" w:color="auto" w:fill="auto"/>
          </w:tcPr>
          <w:p w:rsidR="00D61896" w:rsidRDefault="00964966">
            <w:pPr>
              <w:spacing w:before="20" w:after="0" w:line="240" w:lineRule="auto"/>
              <w:ind w:left="-57"/>
              <w:rPr>
                <w:rFonts w:ascii="Arial" w:eastAsia="Arial" w:hAnsi="Arial" w:cs="Arial"/>
                <w:color w:val="000000"/>
                <w:sz w:val="14"/>
                <w:szCs w:val="14"/>
              </w:rPr>
            </w:pPr>
            <w:r>
              <w:rPr>
                <w:rFonts w:ascii="Arial" w:eastAsia="Arial" w:hAnsi="Arial" w:cs="Arial"/>
                <w:color w:val="000000"/>
                <w:sz w:val="14"/>
                <w:szCs w:val="14"/>
              </w:rPr>
              <w:t>     </w:t>
            </w:r>
          </w:p>
        </w:tc>
        <w:tc>
          <w:tcPr>
            <w:tcW w:w="5082" w:type="dxa"/>
            <w:tcBorders>
              <w:top w:val="nil"/>
            </w:tcBorders>
            <w:shd w:val="clear" w:color="auto" w:fill="auto"/>
          </w:tcPr>
          <w:p w:rsidR="00D61896" w:rsidRDefault="00964966">
            <w:pPr>
              <w:spacing w:before="20" w:after="0" w:line="240" w:lineRule="auto"/>
              <w:ind w:left="-57"/>
              <w:rPr>
                <w:rFonts w:ascii="Arial" w:eastAsia="Arial" w:hAnsi="Arial" w:cs="Arial"/>
                <w:color w:val="000000"/>
                <w:sz w:val="14"/>
                <w:szCs w:val="14"/>
              </w:rPr>
            </w:pPr>
            <w:r>
              <w:rPr>
                <w:rFonts w:ascii="Arial" w:eastAsia="Arial" w:hAnsi="Arial" w:cs="Arial"/>
                <w:color w:val="000000"/>
                <w:sz w:val="14"/>
                <w:szCs w:val="14"/>
              </w:rPr>
              <w:t>     </w:t>
            </w:r>
          </w:p>
        </w:tc>
      </w:tr>
      <w:tr w:rsidR="00D61896">
        <w:trPr>
          <w:trHeight w:val="180"/>
        </w:trPr>
        <w:tc>
          <w:tcPr>
            <w:tcW w:w="5104" w:type="dxa"/>
            <w:tcBorders>
              <w:top w:val="single" w:sz="6" w:space="0" w:color="000000"/>
              <w:left w:val="single" w:sz="6" w:space="0" w:color="000000"/>
              <w:bottom w:val="nil"/>
              <w:right w:val="single" w:sz="6" w:space="0" w:color="000000"/>
            </w:tcBorders>
          </w:tcPr>
          <w:p w:rsidR="00D61896" w:rsidRDefault="00964966">
            <w:pPr>
              <w:spacing w:before="20" w:after="0" w:line="240" w:lineRule="auto"/>
              <w:ind w:left="-57"/>
              <w:rPr>
                <w:rFonts w:ascii="Arial" w:eastAsia="Arial" w:hAnsi="Arial" w:cs="Arial"/>
                <w:color w:val="000000"/>
                <w:sz w:val="14"/>
                <w:szCs w:val="14"/>
              </w:rPr>
            </w:pPr>
            <w:r>
              <w:rPr>
                <w:rFonts w:ascii="Arial" w:eastAsia="Arial" w:hAnsi="Arial" w:cs="Arial"/>
                <w:color w:val="000000"/>
                <w:sz w:val="14"/>
                <w:szCs w:val="14"/>
              </w:rPr>
              <w:t>Anmälares underskrift</w:t>
            </w:r>
          </w:p>
        </w:tc>
        <w:tc>
          <w:tcPr>
            <w:tcW w:w="5082" w:type="dxa"/>
            <w:tcBorders>
              <w:top w:val="single" w:sz="6" w:space="0" w:color="000000"/>
              <w:left w:val="nil"/>
              <w:bottom w:val="nil"/>
              <w:right w:val="single" w:sz="12" w:space="0" w:color="000000"/>
            </w:tcBorders>
          </w:tcPr>
          <w:p w:rsidR="00D61896" w:rsidRDefault="00964966">
            <w:pPr>
              <w:spacing w:before="20" w:after="0" w:line="240" w:lineRule="auto"/>
              <w:ind w:left="-57"/>
              <w:rPr>
                <w:rFonts w:ascii="Arial" w:eastAsia="Arial" w:hAnsi="Arial" w:cs="Arial"/>
                <w:color w:val="000000"/>
                <w:sz w:val="14"/>
                <w:szCs w:val="14"/>
              </w:rPr>
            </w:pPr>
            <w:r>
              <w:rPr>
                <w:rFonts w:ascii="Arial" w:eastAsia="Arial" w:hAnsi="Arial" w:cs="Arial"/>
                <w:color w:val="000000"/>
                <w:sz w:val="14"/>
                <w:szCs w:val="14"/>
              </w:rPr>
              <w:t>Rektors underskrift</w:t>
            </w:r>
          </w:p>
        </w:tc>
      </w:tr>
      <w:tr w:rsidR="00D61896">
        <w:trPr>
          <w:trHeight w:val="500"/>
        </w:trPr>
        <w:tc>
          <w:tcPr>
            <w:tcW w:w="5104" w:type="dxa"/>
            <w:tcBorders>
              <w:top w:val="nil"/>
              <w:left w:val="single" w:sz="6" w:space="0" w:color="000000"/>
              <w:bottom w:val="single" w:sz="6" w:space="0" w:color="000000"/>
              <w:right w:val="single" w:sz="6" w:space="0" w:color="000000"/>
            </w:tcBorders>
          </w:tcPr>
          <w:p w:rsidR="00D61896" w:rsidRDefault="00D61896">
            <w:pPr>
              <w:spacing w:before="20" w:after="0" w:line="240" w:lineRule="auto"/>
              <w:ind w:left="-57"/>
              <w:rPr>
                <w:rFonts w:ascii="Times New Roman" w:eastAsia="Times New Roman" w:hAnsi="Times New Roman" w:cs="Times New Roman"/>
                <w:color w:val="000000"/>
                <w:sz w:val="20"/>
                <w:szCs w:val="20"/>
              </w:rPr>
            </w:pPr>
          </w:p>
        </w:tc>
        <w:tc>
          <w:tcPr>
            <w:tcW w:w="5082" w:type="dxa"/>
            <w:tcBorders>
              <w:top w:val="nil"/>
              <w:left w:val="nil"/>
              <w:bottom w:val="single" w:sz="6" w:space="0" w:color="000000"/>
              <w:right w:val="single" w:sz="12" w:space="0" w:color="000000"/>
            </w:tcBorders>
            <w:vAlign w:val="bottom"/>
          </w:tcPr>
          <w:p w:rsidR="00D61896" w:rsidRDefault="00D61896">
            <w:pPr>
              <w:spacing w:before="20" w:after="0" w:line="240" w:lineRule="auto"/>
              <w:ind w:left="-57"/>
              <w:rPr>
                <w:rFonts w:ascii="Times New Roman" w:eastAsia="Times New Roman" w:hAnsi="Times New Roman" w:cs="Times New Roman"/>
                <w:color w:val="000000"/>
                <w:sz w:val="20"/>
                <w:szCs w:val="20"/>
              </w:rPr>
            </w:pPr>
          </w:p>
        </w:tc>
      </w:tr>
      <w:tr w:rsidR="00D61896">
        <w:trPr>
          <w:trHeight w:val="240"/>
        </w:trPr>
        <w:tc>
          <w:tcPr>
            <w:tcW w:w="5104" w:type="dxa"/>
            <w:shd w:val="clear" w:color="auto" w:fill="auto"/>
          </w:tcPr>
          <w:p w:rsidR="00D61896" w:rsidRDefault="00964966">
            <w:pPr>
              <w:spacing w:before="20" w:after="0" w:line="240" w:lineRule="auto"/>
              <w:ind w:left="-57"/>
              <w:rPr>
                <w:rFonts w:ascii="Arial" w:eastAsia="Arial" w:hAnsi="Arial" w:cs="Arial"/>
                <w:color w:val="000000"/>
                <w:sz w:val="14"/>
                <w:szCs w:val="14"/>
              </w:rPr>
            </w:pPr>
            <w:r>
              <w:rPr>
                <w:rFonts w:ascii="Arial" w:eastAsia="Arial" w:hAnsi="Arial" w:cs="Arial"/>
                <w:color w:val="000000"/>
                <w:sz w:val="14"/>
                <w:szCs w:val="14"/>
              </w:rPr>
              <w:t xml:space="preserve">Namnförtydligande: </w:t>
            </w:r>
          </w:p>
        </w:tc>
        <w:tc>
          <w:tcPr>
            <w:tcW w:w="5082" w:type="dxa"/>
            <w:shd w:val="clear" w:color="auto" w:fill="auto"/>
          </w:tcPr>
          <w:p w:rsidR="00D61896" w:rsidRDefault="00964966">
            <w:pPr>
              <w:spacing w:before="20" w:after="0" w:line="240" w:lineRule="auto"/>
              <w:ind w:left="-57"/>
              <w:rPr>
                <w:rFonts w:ascii="Arial" w:eastAsia="Arial" w:hAnsi="Arial" w:cs="Arial"/>
                <w:sz w:val="14"/>
                <w:szCs w:val="14"/>
              </w:rPr>
            </w:pPr>
            <w:r>
              <w:rPr>
                <w:rFonts w:ascii="Arial" w:eastAsia="Arial" w:hAnsi="Arial" w:cs="Arial"/>
                <w:color w:val="000000"/>
                <w:sz w:val="14"/>
                <w:szCs w:val="14"/>
              </w:rPr>
              <w:t>Namnförtydligande:</w:t>
            </w:r>
          </w:p>
        </w:tc>
      </w:tr>
      <w:tr w:rsidR="00D61896">
        <w:trPr>
          <w:trHeight w:val="240"/>
        </w:trPr>
        <w:tc>
          <w:tcPr>
            <w:tcW w:w="5104" w:type="dxa"/>
            <w:tcBorders>
              <w:bottom w:val="single" w:sz="4" w:space="0" w:color="000000"/>
            </w:tcBorders>
            <w:shd w:val="clear" w:color="auto" w:fill="auto"/>
          </w:tcPr>
          <w:p w:rsidR="00D61896" w:rsidRDefault="00964966">
            <w:pPr>
              <w:spacing w:before="20" w:after="0" w:line="240" w:lineRule="auto"/>
              <w:ind w:left="-57"/>
              <w:rPr>
                <w:rFonts w:ascii="Arial" w:eastAsia="Arial" w:hAnsi="Arial" w:cs="Arial"/>
                <w:color w:val="000000"/>
                <w:sz w:val="14"/>
                <w:szCs w:val="14"/>
              </w:rPr>
            </w:pPr>
            <w:r>
              <w:rPr>
                <w:rFonts w:ascii="Arial" w:eastAsia="Arial" w:hAnsi="Arial" w:cs="Arial"/>
                <w:color w:val="000000"/>
                <w:sz w:val="14"/>
                <w:szCs w:val="14"/>
              </w:rPr>
              <w:t>     </w:t>
            </w:r>
          </w:p>
        </w:tc>
        <w:tc>
          <w:tcPr>
            <w:tcW w:w="5082" w:type="dxa"/>
            <w:tcBorders>
              <w:bottom w:val="single" w:sz="4" w:space="0" w:color="000000"/>
            </w:tcBorders>
            <w:shd w:val="clear" w:color="auto" w:fill="auto"/>
          </w:tcPr>
          <w:p w:rsidR="00D61896" w:rsidRDefault="00964966">
            <w:pPr>
              <w:spacing w:before="20" w:after="0" w:line="240" w:lineRule="auto"/>
              <w:ind w:left="-57"/>
              <w:rPr>
                <w:rFonts w:ascii="Arial" w:eastAsia="Arial" w:hAnsi="Arial" w:cs="Arial"/>
                <w:color w:val="000000"/>
                <w:sz w:val="14"/>
                <w:szCs w:val="14"/>
              </w:rPr>
            </w:pPr>
            <w:r>
              <w:rPr>
                <w:rFonts w:ascii="Arial" w:eastAsia="Arial" w:hAnsi="Arial" w:cs="Arial"/>
                <w:color w:val="000000"/>
                <w:sz w:val="14"/>
                <w:szCs w:val="14"/>
              </w:rPr>
              <w:t>     </w:t>
            </w:r>
          </w:p>
        </w:tc>
      </w:tr>
    </w:tbl>
    <w:p w:rsidR="00D61896" w:rsidRDefault="00D61896">
      <w:pPr>
        <w:spacing w:after="0" w:line="240" w:lineRule="auto"/>
        <w:rPr>
          <w:rFonts w:ascii="Verdana" w:eastAsia="Verdana" w:hAnsi="Verdana" w:cs="Verdana"/>
          <w:color w:val="000000"/>
          <w:sz w:val="20"/>
          <w:szCs w:val="20"/>
        </w:rPr>
      </w:pPr>
    </w:p>
    <w:p w:rsidR="00D61896" w:rsidRDefault="00D61896">
      <w:pPr>
        <w:spacing w:after="0" w:line="240" w:lineRule="auto"/>
        <w:rPr>
          <w:rFonts w:ascii="Verdana" w:eastAsia="Verdana" w:hAnsi="Verdana" w:cs="Verdana"/>
          <w:color w:val="000000"/>
          <w:sz w:val="20"/>
          <w:szCs w:val="20"/>
        </w:rPr>
      </w:pPr>
    </w:p>
    <w:p w:rsidR="00D61896" w:rsidRDefault="00D61896">
      <w:pPr>
        <w:spacing w:after="0" w:line="240" w:lineRule="auto"/>
        <w:rPr>
          <w:rFonts w:ascii="Verdana" w:eastAsia="Verdana" w:hAnsi="Verdana" w:cs="Verdana"/>
          <w:color w:val="000000"/>
          <w:sz w:val="20"/>
          <w:szCs w:val="20"/>
        </w:rPr>
      </w:pPr>
    </w:p>
    <w:p w:rsidR="00D61896" w:rsidRDefault="00D61896">
      <w:pPr>
        <w:spacing w:after="0" w:line="240" w:lineRule="auto"/>
        <w:rPr>
          <w:rFonts w:ascii="Verdana" w:eastAsia="Verdana" w:hAnsi="Verdana" w:cs="Verdana"/>
          <w:color w:val="000000"/>
          <w:sz w:val="20"/>
          <w:szCs w:val="20"/>
        </w:rPr>
      </w:pPr>
    </w:p>
    <w:p w:rsidR="00D61896" w:rsidRDefault="00964966">
      <w:pPr>
        <w:spacing w:after="0" w:line="240" w:lineRule="auto"/>
        <w:rPr>
          <w:rFonts w:ascii="Verdana" w:eastAsia="Verdana" w:hAnsi="Verdana" w:cs="Verdana"/>
          <w:b/>
          <w:color w:val="000000"/>
          <w:sz w:val="24"/>
          <w:szCs w:val="24"/>
        </w:rPr>
      </w:pPr>
      <w:r>
        <w:rPr>
          <w:rFonts w:ascii="Verdana" w:eastAsia="Verdana" w:hAnsi="Verdana" w:cs="Verdana"/>
          <w:b/>
          <w:color w:val="000000"/>
          <w:sz w:val="24"/>
          <w:szCs w:val="24"/>
        </w:rPr>
        <w:t>Huvudmannens representant:</w:t>
      </w:r>
    </w:p>
    <w:p w:rsidR="00D61896" w:rsidRDefault="00964966">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Namn: Datum för mottagande:                      diarienr:</w:t>
      </w:r>
    </w:p>
    <w:p w:rsidR="00D61896" w:rsidRDefault="00964966">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Underskrift:</w:t>
      </w:r>
    </w:p>
    <w:tbl>
      <w:tblPr>
        <w:tblStyle w:val="a9"/>
        <w:tblW w:w="5104" w:type="dxa"/>
        <w:tblInd w:w="0" w:type="dxa"/>
        <w:tblLayout w:type="fixed"/>
        <w:tblLook w:val="0000" w:firstRow="0" w:lastRow="0" w:firstColumn="0" w:lastColumn="0" w:noHBand="0" w:noVBand="0"/>
      </w:tblPr>
      <w:tblGrid>
        <w:gridCol w:w="5104"/>
      </w:tblGrid>
      <w:tr w:rsidR="00D61896">
        <w:trPr>
          <w:trHeight w:val="500"/>
        </w:trPr>
        <w:tc>
          <w:tcPr>
            <w:tcW w:w="5104" w:type="dxa"/>
            <w:tcBorders>
              <w:left w:val="single" w:sz="6" w:space="0" w:color="000000"/>
              <w:bottom w:val="single" w:sz="6" w:space="0" w:color="000000"/>
              <w:right w:val="single" w:sz="6" w:space="0" w:color="000000"/>
            </w:tcBorders>
          </w:tcPr>
          <w:p w:rsidR="00D61896" w:rsidRDefault="00D61896">
            <w:pPr>
              <w:spacing w:before="20" w:after="0" w:line="240" w:lineRule="auto"/>
              <w:ind w:left="-57"/>
              <w:rPr>
                <w:rFonts w:ascii="Times New Roman" w:eastAsia="Times New Roman" w:hAnsi="Times New Roman" w:cs="Times New Roman"/>
                <w:color w:val="000000"/>
                <w:sz w:val="20"/>
                <w:szCs w:val="20"/>
              </w:rPr>
            </w:pPr>
          </w:p>
        </w:tc>
      </w:tr>
      <w:tr w:rsidR="00D61896">
        <w:trPr>
          <w:trHeight w:val="240"/>
        </w:trPr>
        <w:tc>
          <w:tcPr>
            <w:tcW w:w="5104" w:type="dxa"/>
            <w:tcBorders>
              <w:top w:val="single" w:sz="6" w:space="0" w:color="000000"/>
              <w:left w:val="single" w:sz="6" w:space="0" w:color="000000"/>
              <w:bottom w:val="single" w:sz="6" w:space="0" w:color="000000"/>
              <w:right w:val="single" w:sz="12" w:space="0" w:color="000000"/>
            </w:tcBorders>
            <w:shd w:val="clear" w:color="auto" w:fill="auto"/>
          </w:tcPr>
          <w:p w:rsidR="00D61896" w:rsidRDefault="00964966">
            <w:pPr>
              <w:spacing w:before="20" w:after="0" w:line="240" w:lineRule="auto"/>
              <w:ind w:left="-57"/>
              <w:rPr>
                <w:rFonts w:ascii="Arial" w:eastAsia="Arial" w:hAnsi="Arial" w:cs="Arial"/>
                <w:color w:val="000000"/>
                <w:sz w:val="14"/>
                <w:szCs w:val="14"/>
              </w:rPr>
            </w:pPr>
            <w:r>
              <w:rPr>
                <w:rFonts w:ascii="Arial" w:eastAsia="Arial" w:hAnsi="Arial" w:cs="Arial"/>
                <w:color w:val="000000"/>
                <w:sz w:val="14"/>
                <w:szCs w:val="14"/>
              </w:rPr>
              <w:t xml:space="preserve">Namnförtydligande: </w:t>
            </w:r>
          </w:p>
        </w:tc>
      </w:tr>
      <w:tr w:rsidR="00D61896">
        <w:trPr>
          <w:trHeight w:val="240"/>
        </w:trPr>
        <w:tc>
          <w:tcPr>
            <w:tcW w:w="5104" w:type="dxa"/>
            <w:tcBorders>
              <w:top w:val="single" w:sz="6" w:space="0" w:color="000000"/>
              <w:left w:val="single" w:sz="6" w:space="0" w:color="000000"/>
              <w:bottom w:val="single" w:sz="4" w:space="0" w:color="000000"/>
              <w:right w:val="single" w:sz="12" w:space="0" w:color="000000"/>
            </w:tcBorders>
            <w:shd w:val="clear" w:color="auto" w:fill="auto"/>
          </w:tcPr>
          <w:p w:rsidR="00D61896" w:rsidRDefault="00964966">
            <w:pPr>
              <w:spacing w:before="20" w:after="0" w:line="240" w:lineRule="auto"/>
              <w:ind w:left="-57"/>
              <w:rPr>
                <w:rFonts w:ascii="Arial" w:eastAsia="Arial" w:hAnsi="Arial" w:cs="Arial"/>
                <w:color w:val="000000"/>
                <w:sz w:val="14"/>
                <w:szCs w:val="14"/>
              </w:rPr>
            </w:pPr>
            <w:r>
              <w:rPr>
                <w:rFonts w:ascii="Arial" w:eastAsia="Arial" w:hAnsi="Arial" w:cs="Arial"/>
                <w:color w:val="000000"/>
                <w:sz w:val="14"/>
                <w:szCs w:val="14"/>
              </w:rPr>
              <w:t>     </w:t>
            </w:r>
          </w:p>
        </w:tc>
      </w:tr>
    </w:tbl>
    <w:p w:rsidR="00D61896" w:rsidRDefault="00D61896">
      <w:pPr>
        <w:spacing w:after="0" w:line="240" w:lineRule="auto"/>
        <w:rPr>
          <w:rFonts w:ascii="Verdana" w:eastAsia="Verdana" w:hAnsi="Verdana" w:cs="Verdana"/>
          <w:color w:val="000000"/>
          <w:sz w:val="20"/>
          <w:szCs w:val="20"/>
        </w:rPr>
      </w:pPr>
    </w:p>
    <w:p w:rsidR="00D61896" w:rsidRDefault="00D61896">
      <w:pPr>
        <w:spacing w:after="0" w:line="240" w:lineRule="auto"/>
        <w:rPr>
          <w:rFonts w:ascii="Verdana" w:eastAsia="Verdana" w:hAnsi="Verdana" w:cs="Verdana"/>
          <w:color w:val="000000"/>
          <w:sz w:val="20"/>
          <w:szCs w:val="20"/>
        </w:rPr>
      </w:pPr>
    </w:p>
    <w:p w:rsidR="00D61896" w:rsidRDefault="00D61896"/>
    <w:p w:rsidR="00D61896" w:rsidRDefault="00D61896"/>
    <w:p w:rsidR="00D61896" w:rsidRDefault="00D61896"/>
    <w:p w:rsidR="001E26EF" w:rsidRDefault="001E26EF"/>
    <w:p w:rsidR="001E26EF" w:rsidRDefault="001E26EF"/>
    <w:p w:rsidR="001E26EF" w:rsidRDefault="001E26EF"/>
    <w:p w:rsidR="001E26EF" w:rsidRDefault="001E26EF"/>
    <w:p w:rsidR="001E26EF" w:rsidRDefault="001E26EF"/>
    <w:p w:rsidR="001E26EF" w:rsidRDefault="001E26EF"/>
    <w:p w:rsidR="001E26EF" w:rsidRDefault="001E26EF"/>
    <w:p w:rsidR="001E26EF" w:rsidRDefault="001E26EF"/>
    <w:p w:rsidR="001E26EF" w:rsidRDefault="001E26EF"/>
    <w:p w:rsidR="001E26EF" w:rsidRDefault="001E26EF"/>
    <w:p w:rsidR="00D61896" w:rsidRDefault="001E26EF">
      <w:r>
        <w:t>Bilaga 4</w:t>
      </w:r>
    </w:p>
    <w:p w:rsidR="001E26EF" w:rsidRDefault="001E26EF"/>
    <w:p w:rsidR="001E26EF" w:rsidRDefault="001E26EF"/>
    <w:p w:rsidR="00D61896" w:rsidRDefault="00D61896"/>
    <w:p w:rsidR="00D61896" w:rsidRDefault="001E26EF">
      <w:r>
        <w:rPr>
          <w:noProof/>
          <w:bdr w:val="none" w:sz="0" w:space="0" w:color="auto" w:frame="1"/>
        </w:rPr>
        <w:drawing>
          <wp:anchor distT="0" distB="0" distL="114300" distR="114300" simplePos="0" relativeHeight="251661312" behindDoc="0" locked="0" layoutInCell="1" allowOverlap="1" wp14:anchorId="0E1718BD" wp14:editId="271CC33C">
            <wp:simplePos x="0" y="0"/>
            <wp:positionH relativeFrom="column">
              <wp:posOffset>-1203325</wp:posOffset>
            </wp:positionH>
            <wp:positionV relativeFrom="paragraph">
              <wp:posOffset>436245</wp:posOffset>
            </wp:positionV>
            <wp:extent cx="7933055" cy="5041900"/>
            <wp:effectExtent l="0" t="2222" r="8572" b="8573"/>
            <wp:wrapNone/>
            <wp:docPr id="5" name="Bildobjekt 5" descr="https://lh3.googleusercontent.com/UvOtSdGiRZ_aZYKquR00IZgPmwcL5lD7W0r_wYqQnnWjNNXq_P4ZZJYkELas6AJMKLDN2G6rF73jFAn9V6zXyBwIVAIn829msJpKlOTTfyiBcrgqW0_5Vzua7uWw9XOK7QtsTE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vOtSdGiRZ_aZYKquR00IZgPmwcL5lD7W0r_wYqQnnWjNNXq_P4ZZJYkELas6AJMKLDN2G6rF73jFAn9V6zXyBwIVAIn829msJpKlOTTfyiBcrgqW0_5Vzua7uWw9XOK7QtsTEvM"/>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062" t="22672" r="20976" b="10696"/>
                    <a:stretch/>
                  </pic:blipFill>
                  <pic:spPr bwMode="auto">
                    <a:xfrm rot="16200000">
                      <a:off x="0" y="0"/>
                      <a:ext cx="7933055" cy="5041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61896" w:rsidRDefault="00D61896"/>
    <w:p w:rsidR="00D61896" w:rsidRDefault="00D61896"/>
    <w:p w:rsidR="00D61896" w:rsidRDefault="00964966">
      <w:r>
        <w:lastRenderedPageBreak/>
        <w:t>Billaga 4</w:t>
      </w:r>
      <w:r>
        <w:rPr>
          <w:noProof/>
        </w:rPr>
        <w:drawing>
          <wp:anchor distT="0" distB="0" distL="114300" distR="114300" simplePos="0" relativeHeight="251660288" behindDoc="0" locked="0" layoutInCell="1" hidden="0" allowOverlap="1">
            <wp:simplePos x="0" y="0"/>
            <wp:positionH relativeFrom="column">
              <wp:posOffset>-266699</wp:posOffset>
            </wp:positionH>
            <wp:positionV relativeFrom="paragraph">
              <wp:posOffset>285750</wp:posOffset>
            </wp:positionV>
            <wp:extent cx="8639810" cy="5028565"/>
            <wp:effectExtent l="-1805622" t="1805622" r="-1805622" b="1805622"/>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l="19878" t="27226" r="20969" b="11562"/>
                    <a:stretch>
                      <a:fillRect/>
                    </a:stretch>
                  </pic:blipFill>
                  <pic:spPr>
                    <a:xfrm rot="16200000">
                      <a:off x="0" y="0"/>
                      <a:ext cx="8639810" cy="5028565"/>
                    </a:xfrm>
                    <a:prstGeom prst="rect">
                      <a:avLst/>
                    </a:prstGeom>
                    <a:ln/>
                  </pic:spPr>
                </pic:pic>
              </a:graphicData>
            </a:graphic>
          </wp:anchor>
        </w:drawing>
      </w:r>
    </w:p>
    <w:p w:rsidR="00D61896" w:rsidRDefault="00D61896"/>
    <w:p w:rsidR="00D61896" w:rsidRDefault="00D61896"/>
    <w:p w:rsidR="00D61896" w:rsidRDefault="00D61896"/>
    <w:p w:rsidR="00D61896" w:rsidRDefault="00D61896"/>
    <w:p w:rsidR="00D61896" w:rsidRDefault="00D61896"/>
    <w:p w:rsidR="00D61896" w:rsidRDefault="00D61896"/>
    <w:p w:rsidR="00D61896" w:rsidRDefault="00D61896"/>
    <w:p w:rsidR="00D61896" w:rsidRDefault="00D61896"/>
    <w:p w:rsidR="00D61896" w:rsidRDefault="00D61896"/>
    <w:p w:rsidR="00D61896" w:rsidRDefault="00D61896"/>
    <w:p w:rsidR="00D61896" w:rsidRDefault="00D61896"/>
    <w:p w:rsidR="00D61896" w:rsidRDefault="00D61896"/>
    <w:sectPr w:rsidR="00D61896">
      <w:footerReference w:type="default" r:id="rId12"/>
      <w:pgSz w:w="11906" w:h="16838"/>
      <w:pgMar w:top="141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C2" w:rsidRDefault="002E7AC2">
      <w:pPr>
        <w:spacing w:after="0" w:line="240" w:lineRule="auto"/>
      </w:pPr>
      <w:r>
        <w:separator/>
      </w:r>
    </w:p>
  </w:endnote>
  <w:endnote w:type="continuationSeparator" w:id="0">
    <w:p w:rsidR="002E7AC2" w:rsidRDefault="002E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96" w:rsidRDefault="00964966">
    <w:pPr>
      <w:tabs>
        <w:tab w:val="center" w:pos="4536"/>
        <w:tab w:val="right" w:pos="9072"/>
      </w:tabs>
      <w:spacing w:after="0" w:line="240" w:lineRule="auto"/>
      <w:jc w:val="center"/>
    </w:pPr>
    <w:r>
      <w:fldChar w:fldCharType="begin"/>
    </w:r>
    <w:r>
      <w:instrText>PAGE</w:instrText>
    </w:r>
    <w:r>
      <w:fldChar w:fldCharType="separate"/>
    </w:r>
    <w:r w:rsidR="00424E17">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C2" w:rsidRDefault="002E7AC2">
      <w:pPr>
        <w:spacing w:after="0" w:line="240" w:lineRule="auto"/>
      </w:pPr>
      <w:r>
        <w:separator/>
      </w:r>
    </w:p>
  </w:footnote>
  <w:footnote w:type="continuationSeparator" w:id="0">
    <w:p w:rsidR="002E7AC2" w:rsidRDefault="002E7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438"/>
    <w:multiLevelType w:val="multilevel"/>
    <w:tmpl w:val="AE6838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3526CC7"/>
    <w:multiLevelType w:val="multilevel"/>
    <w:tmpl w:val="DF72DCBA"/>
    <w:lvl w:ilvl="0">
      <w:start w:val="1"/>
      <w:numFmt w:val="bullet"/>
      <w:lvlText w:val="▪"/>
      <w:lvlJc w:val="left"/>
      <w:pPr>
        <w:ind w:left="1080" w:firstLine="720"/>
      </w:pPr>
      <w:rPr>
        <w:rFonts w:ascii="Arial" w:eastAsia="Arial" w:hAnsi="Arial" w:cs="Arial"/>
      </w:rPr>
    </w:lvl>
    <w:lvl w:ilvl="1">
      <w:start w:val="1"/>
      <w:numFmt w:val="decimal"/>
      <w:lvlText w:val="%2."/>
      <w:lvlJc w:val="left"/>
      <w:pPr>
        <w:ind w:left="1800" w:firstLine="1440"/>
      </w:p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18244F98"/>
    <w:multiLevelType w:val="multilevel"/>
    <w:tmpl w:val="7D9661C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B79353F"/>
    <w:multiLevelType w:val="multilevel"/>
    <w:tmpl w:val="E0605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0F2B07"/>
    <w:multiLevelType w:val="multilevel"/>
    <w:tmpl w:val="BB3EF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66400B"/>
    <w:multiLevelType w:val="multilevel"/>
    <w:tmpl w:val="425C4A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3580654"/>
    <w:multiLevelType w:val="multilevel"/>
    <w:tmpl w:val="D3306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52D0700"/>
    <w:multiLevelType w:val="multilevel"/>
    <w:tmpl w:val="9BBE7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3F3463"/>
    <w:multiLevelType w:val="multilevel"/>
    <w:tmpl w:val="0F3A71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C532035"/>
    <w:multiLevelType w:val="multilevel"/>
    <w:tmpl w:val="9CC01F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15A0017"/>
    <w:multiLevelType w:val="multilevel"/>
    <w:tmpl w:val="31C47B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1C80A5E"/>
    <w:multiLevelType w:val="multilevel"/>
    <w:tmpl w:val="BA6C3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E426CE"/>
    <w:multiLevelType w:val="multilevel"/>
    <w:tmpl w:val="C72C7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1F3FAF"/>
    <w:multiLevelType w:val="multilevel"/>
    <w:tmpl w:val="E02C8C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DA21592"/>
    <w:multiLevelType w:val="multilevel"/>
    <w:tmpl w:val="5F62B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5"/>
  </w:num>
  <w:num w:numId="4">
    <w:abstractNumId w:val="13"/>
  </w:num>
  <w:num w:numId="5">
    <w:abstractNumId w:val="0"/>
  </w:num>
  <w:num w:numId="6">
    <w:abstractNumId w:val="4"/>
  </w:num>
  <w:num w:numId="7">
    <w:abstractNumId w:val="1"/>
  </w:num>
  <w:num w:numId="8">
    <w:abstractNumId w:val="7"/>
  </w:num>
  <w:num w:numId="9">
    <w:abstractNumId w:val="12"/>
  </w:num>
  <w:num w:numId="10">
    <w:abstractNumId w:val="10"/>
  </w:num>
  <w:num w:numId="11">
    <w:abstractNumId w:val="6"/>
  </w:num>
  <w:num w:numId="12">
    <w:abstractNumId w:val="2"/>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1" w:cryptProviderType="rsaAES" w:cryptAlgorithmClass="hash" w:cryptAlgorithmType="typeAny" w:cryptAlgorithmSid="14" w:cryptSpinCount="100000" w:hash="jABJ4fgKB7m3nVcifOLm/NX26HHgq9qskVXmLmP6WWea3cZmkupy4ZuJRbNixvP91/ppipu+Z/A+J3JE62JF9Q==" w:salt="GKFhmlX4EcpZhPhW4g6UY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96"/>
    <w:rsid w:val="001C0D6A"/>
    <w:rsid w:val="001E26EF"/>
    <w:rsid w:val="001E7D32"/>
    <w:rsid w:val="002E7AC2"/>
    <w:rsid w:val="00390088"/>
    <w:rsid w:val="00424E17"/>
    <w:rsid w:val="004A1C9A"/>
    <w:rsid w:val="004D4A06"/>
    <w:rsid w:val="00810852"/>
    <w:rsid w:val="0087416C"/>
    <w:rsid w:val="008D7925"/>
    <w:rsid w:val="00964966"/>
    <w:rsid w:val="00B12704"/>
    <w:rsid w:val="00B97589"/>
    <w:rsid w:val="00D61896"/>
    <w:rsid w:val="00D82AA4"/>
    <w:rsid w:val="00DA57F7"/>
    <w:rsid w:val="00F47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3527"/>
  <w15:docId w15:val="{06CC2806-A611-4E0C-9382-B4394FC1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Rubrik3">
    <w:name w:val="heading 3"/>
    <w:basedOn w:val="Normal"/>
    <w:next w:val="Normal"/>
    <w:pPr>
      <w:keepNext/>
      <w:keepLines/>
      <w:spacing w:before="200" w:after="0"/>
      <w:outlineLvl w:val="2"/>
    </w:pPr>
    <w:rPr>
      <w:rFonts w:ascii="Cambria" w:eastAsia="Cambria" w:hAnsi="Cambria" w:cs="Cambria"/>
      <w:b/>
      <w:color w:val="4F81BD"/>
    </w:rPr>
  </w:style>
  <w:style w:type="paragraph" w:styleId="Rubrik4">
    <w:name w:val="heading 4"/>
    <w:basedOn w:val="Normal"/>
    <w:next w:val="Normal"/>
    <w:pPr>
      <w:keepNext/>
      <w:keepLines/>
      <w:spacing w:before="200" w:after="0"/>
      <w:outlineLvl w:val="3"/>
    </w:pPr>
    <w:rPr>
      <w:rFonts w:ascii="Cambria" w:eastAsia="Cambria" w:hAnsi="Cambria" w:cs="Cambria"/>
      <w:b/>
      <w:i/>
      <w:color w:val="4F81BD"/>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7" w:type="dxa"/>
        <w:right w:w="107" w:type="dxa"/>
      </w:tblCellMar>
    </w:tblPr>
  </w:style>
  <w:style w:type="table" w:customStyle="1" w:styleId="a1">
    <w:basedOn w:val="TableNormal"/>
    <w:tblPr>
      <w:tblStyleRowBandSize w:val="1"/>
      <w:tblStyleColBandSize w:val="1"/>
      <w:tblCellMar>
        <w:left w:w="107" w:type="dxa"/>
        <w:right w:w="107" w:type="dxa"/>
      </w:tblCellMar>
    </w:tblPr>
  </w:style>
  <w:style w:type="table" w:customStyle="1" w:styleId="a2">
    <w:basedOn w:val="TableNormal"/>
    <w:tblPr>
      <w:tblStyleRowBandSize w:val="1"/>
      <w:tblStyleColBandSize w:val="1"/>
      <w:tblCellMar>
        <w:left w:w="107" w:type="dxa"/>
        <w:right w:w="107" w:type="dxa"/>
      </w:tblCellMar>
    </w:tblPr>
  </w:style>
  <w:style w:type="table" w:customStyle="1" w:styleId="a3">
    <w:basedOn w:val="TableNormal"/>
    <w:tblPr>
      <w:tblStyleRowBandSize w:val="1"/>
      <w:tblStyleColBandSize w:val="1"/>
      <w:tblCellMar>
        <w:left w:w="107" w:type="dxa"/>
        <w:right w:w="107" w:type="dxa"/>
      </w:tblCellMar>
    </w:tblPr>
  </w:style>
  <w:style w:type="table" w:customStyle="1" w:styleId="a4">
    <w:basedOn w:val="TableNormal"/>
    <w:tblPr>
      <w:tblStyleRowBandSize w:val="1"/>
      <w:tblStyleColBandSize w:val="1"/>
      <w:tblCellMar>
        <w:left w:w="107" w:type="dxa"/>
        <w:right w:w="107" w:type="dxa"/>
      </w:tblCellMar>
    </w:tblPr>
  </w:style>
  <w:style w:type="table" w:customStyle="1" w:styleId="a5">
    <w:basedOn w:val="TableNormal"/>
    <w:tblPr>
      <w:tblStyleRowBandSize w:val="1"/>
      <w:tblStyleColBandSize w:val="1"/>
      <w:tblCellMar>
        <w:left w:w="107" w:type="dxa"/>
        <w:right w:w="107" w:type="dxa"/>
      </w:tblCellMar>
    </w:tblPr>
  </w:style>
  <w:style w:type="table" w:customStyle="1" w:styleId="a6">
    <w:basedOn w:val="TableNormal"/>
    <w:tblPr>
      <w:tblStyleRowBandSize w:val="1"/>
      <w:tblStyleColBandSize w:val="1"/>
      <w:tblCellMar>
        <w:left w:w="107" w:type="dxa"/>
        <w:right w:w="107" w:type="dxa"/>
      </w:tblCellMar>
    </w:tblPr>
  </w:style>
  <w:style w:type="table" w:customStyle="1" w:styleId="a7">
    <w:basedOn w:val="TableNormal"/>
    <w:tblPr>
      <w:tblStyleRowBandSize w:val="1"/>
      <w:tblStyleColBandSize w:val="1"/>
      <w:tblCellMar>
        <w:left w:w="107" w:type="dxa"/>
        <w:right w:w="107" w:type="dxa"/>
      </w:tblCellMar>
    </w:tblPr>
  </w:style>
  <w:style w:type="table" w:customStyle="1" w:styleId="a8">
    <w:basedOn w:val="TableNormal"/>
    <w:tblPr>
      <w:tblStyleRowBandSize w:val="1"/>
      <w:tblStyleColBandSize w:val="1"/>
      <w:tblCellMar>
        <w:left w:w="107" w:type="dxa"/>
        <w:right w:w="107" w:type="dxa"/>
      </w:tblCellMar>
    </w:tblPr>
  </w:style>
  <w:style w:type="table" w:customStyle="1" w:styleId="a9">
    <w:basedOn w:val="TableNormal"/>
    <w:tblPr>
      <w:tblStyleRowBandSize w:val="1"/>
      <w:tblStyleColBandSize w:val="1"/>
      <w:tblCellMar>
        <w:left w:w="107" w:type="dxa"/>
        <w:right w:w="107" w:type="dxa"/>
      </w:tblCellMar>
    </w:tblPr>
  </w:style>
  <w:style w:type="paragraph" w:styleId="Ballongtext">
    <w:name w:val="Balloon Text"/>
    <w:basedOn w:val="Normal"/>
    <w:link w:val="BallongtextChar"/>
    <w:uiPriority w:val="99"/>
    <w:semiHidden/>
    <w:unhideWhenUsed/>
    <w:rsid w:val="001C0D6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C0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helena.kronberg@fargelanda.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4947</Words>
  <Characters>26222</Characters>
  <Application>Microsoft Office Word</Application>
  <DocSecurity>8</DocSecurity>
  <Lines>218</Lines>
  <Paragraphs>62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Friberg</dc:creator>
  <cp:lastModifiedBy>Tobias Friberg</cp:lastModifiedBy>
  <cp:revision>6</cp:revision>
  <dcterms:created xsi:type="dcterms:W3CDTF">2019-12-20T08:10:00Z</dcterms:created>
  <dcterms:modified xsi:type="dcterms:W3CDTF">2019-12-20T09:17:00Z</dcterms:modified>
</cp:coreProperties>
</file>